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48BEDF" w14:textId="77777777" w:rsidR="00885746" w:rsidRPr="00885746" w:rsidRDefault="00885746" w:rsidP="00885746">
      <w:pPr>
        <w:spacing w:after="0" w:line="240" w:lineRule="auto"/>
        <w:jc w:val="center"/>
        <w:rPr>
          <w:b/>
          <w:bCs/>
        </w:rPr>
      </w:pPr>
      <w:r w:rsidRPr="00885746">
        <w:rPr>
          <w:b/>
          <w:bCs/>
        </w:rPr>
        <w:t>AGENDA</w:t>
      </w:r>
    </w:p>
    <w:p w14:paraId="53CF5CC2" w14:textId="77777777" w:rsidR="00885746" w:rsidRPr="00885746" w:rsidRDefault="00885746" w:rsidP="00885746">
      <w:pPr>
        <w:spacing w:after="0" w:line="240" w:lineRule="auto"/>
        <w:jc w:val="center"/>
        <w:rPr>
          <w:b/>
          <w:bCs/>
        </w:rPr>
      </w:pPr>
      <w:r w:rsidRPr="00885746">
        <w:rPr>
          <w:b/>
          <w:bCs/>
        </w:rPr>
        <w:t>CITY OF PALATKA</w:t>
      </w:r>
    </w:p>
    <w:p w14:paraId="5526601B" w14:textId="77777777" w:rsidR="00885746" w:rsidRPr="00885746" w:rsidRDefault="00885746" w:rsidP="00885746">
      <w:pPr>
        <w:spacing w:after="0" w:line="240" w:lineRule="auto"/>
        <w:jc w:val="center"/>
        <w:rPr>
          <w:b/>
          <w:bCs/>
        </w:rPr>
      </w:pPr>
      <w:r w:rsidRPr="00885746">
        <w:rPr>
          <w:b/>
          <w:bCs/>
        </w:rPr>
        <w:t>January 26, 2023</w:t>
      </w:r>
    </w:p>
    <w:p w14:paraId="62AFD245" w14:textId="4D2B9373" w:rsidR="00885746" w:rsidRPr="00885746" w:rsidRDefault="00885746" w:rsidP="000B1E9F">
      <w:pPr>
        <w:spacing w:after="0" w:line="240" w:lineRule="auto"/>
        <w:jc w:val="both"/>
        <w:rPr>
          <w:b/>
          <w:bCs/>
        </w:rPr>
      </w:pPr>
      <w:r>
        <w:t>1.</w:t>
      </w:r>
      <w:r>
        <w:tab/>
      </w:r>
      <w:r w:rsidRPr="00885746">
        <w:rPr>
          <w:b/>
          <w:bCs/>
        </w:rPr>
        <w:t>CALL TO ORDER</w:t>
      </w:r>
    </w:p>
    <w:p w14:paraId="0E227E35" w14:textId="77777777" w:rsidR="00885746" w:rsidRDefault="00885746" w:rsidP="000B1E9F">
      <w:pPr>
        <w:spacing w:after="0" w:line="240" w:lineRule="auto"/>
        <w:ind w:left="720"/>
        <w:jc w:val="both"/>
      </w:pPr>
      <w:r>
        <w:t>a.</w:t>
      </w:r>
      <w:r>
        <w:tab/>
        <w:t>Invocation</w:t>
      </w:r>
    </w:p>
    <w:p w14:paraId="5C506243" w14:textId="77777777" w:rsidR="00885746" w:rsidRDefault="00885746" w:rsidP="000B1E9F">
      <w:pPr>
        <w:spacing w:after="0" w:line="240" w:lineRule="auto"/>
        <w:ind w:left="720"/>
        <w:jc w:val="both"/>
      </w:pPr>
      <w:r>
        <w:t>b.</w:t>
      </w:r>
      <w:r>
        <w:tab/>
        <w:t>Pledge of Allegiance</w:t>
      </w:r>
    </w:p>
    <w:p w14:paraId="12D68839" w14:textId="77777777" w:rsidR="00885746" w:rsidRDefault="00885746" w:rsidP="000B1E9F">
      <w:pPr>
        <w:spacing w:after="0" w:line="240" w:lineRule="auto"/>
        <w:ind w:left="720"/>
        <w:jc w:val="both"/>
      </w:pPr>
      <w:r>
        <w:t>c.</w:t>
      </w:r>
      <w:r>
        <w:tab/>
        <w:t>Roll Call</w:t>
      </w:r>
    </w:p>
    <w:p w14:paraId="4B34AB0E" w14:textId="1BC47427" w:rsidR="00885746" w:rsidRPr="00885746" w:rsidRDefault="00885746" w:rsidP="000B1E9F">
      <w:pPr>
        <w:spacing w:after="0" w:line="240" w:lineRule="auto"/>
        <w:jc w:val="both"/>
        <w:rPr>
          <w:b/>
          <w:bCs/>
        </w:rPr>
      </w:pPr>
      <w:r w:rsidRPr="00885746">
        <w:rPr>
          <w:b/>
          <w:bCs/>
        </w:rPr>
        <w:t>2.</w:t>
      </w:r>
      <w:r w:rsidRPr="00885746">
        <w:rPr>
          <w:b/>
          <w:bCs/>
        </w:rPr>
        <w:tab/>
        <w:t>APPROVAL OF MINUTES</w:t>
      </w:r>
    </w:p>
    <w:p w14:paraId="3E930257" w14:textId="77777777" w:rsidR="00885746" w:rsidRDefault="00885746" w:rsidP="000B1E9F">
      <w:pPr>
        <w:spacing w:after="0" w:line="240" w:lineRule="auto"/>
        <w:ind w:left="720"/>
        <w:jc w:val="both"/>
      </w:pPr>
      <w:r>
        <w:t>a.</w:t>
      </w:r>
      <w:r>
        <w:tab/>
        <w:t xml:space="preserve">January 9, </w:t>
      </w:r>
      <w:proofErr w:type="gramStart"/>
      <w:r>
        <w:t>2023</w:t>
      </w:r>
      <w:proofErr w:type="gramEnd"/>
      <w:r>
        <w:t xml:space="preserve"> Special Called Meeting</w:t>
      </w:r>
    </w:p>
    <w:p w14:paraId="28CD9DAC" w14:textId="77777777" w:rsidR="00885746" w:rsidRDefault="00885746" w:rsidP="000B1E9F">
      <w:pPr>
        <w:spacing w:after="0" w:line="240" w:lineRule="auto"/>
        <w:ind w:left="720"/>
        <w:jc w:val="both"/>
      </w:pPr>
      <w:r>
        <w:t>b.</w:t>
      </w:r>
      <w:r>
        <w:tab/>
        <w:t xml:space="preserve">January 12, </w:t>
      </w:r>
      <w:proofErr w:type="gramStart"/>
      <w:r>
        <w:t>2023</w:t>
      </w:r>
      <w:proofErr w:type="gramEnd"/>
      <w:r>
        <w:t xml:space="preserve"> Regular Meeting</w:t>
      </w:r>
    </w:p>
    <w:p w14:paraId="73268FB2" w14:textId="02F9598B" w:rsidR="00885746" w:rsidRPr="00885746" w:rsidRDefault="00885746" w:rsidP="000B1E9F">
      <w:pPr>
        <w:spacing w:after="0" w:line="240" w:lineRule="auto"/>
        <w:jc w:val="both"/>
        <w:rPr>
          <w:b/>
          <w:bCs/>
        </w:rPr>
      </w:pPr>
      <w:r w:rsidRPr="00885746">
        <w:rPr>
          <w:b/>
          <w:bCs/>
        </w:rPr>
        <w:t>3.</w:t>
      </w:r>
      <w:r w:rsidRPr="00885746">
        <w:rPr>
          <w:b/>
          <w:bCs/>
        </w:rPr>
        <w:tab/>
        <w:t>PUBLIC RECOGNITION/PRESENTATIONS:</w:t>
      </w:r>
    </w:p>
    <w:p w14:paraId="6C0D4F6F" w14:textId="22F30B80" w:rsidR="00885746" w:rsidRDefault="00885746" w:rsidP="000B1E9F">
      <w:pPr>
        <w:spacing w:after="0" w:line="240" w:lineRule="auto"/>
        <w:ind w:left="720"/>
        <w:jc w:val="both"/>
      </w:pPr>
      <w:r>
        <w:t>a.</w:t>
      </w:r>
      <w:r>
        <w:tab/>
      </w:r>
      <w:r w:rsidRPr="008E6FC1">
        <w:rPr>
          <w:b/>
          <w:bCs/>
        </w:rPr>
        <w:t>PROMOTION</w:t>
      </w:r>
      <w:r w:rsidR="008E6FC1">
        <w:rPr>
          <w:b/>
          <w:bCs/>
        </w:rPr>
        <w:t xml:space="preserve"> </w:t>
      </w:r>
      <w:r w:rsidR="008E6FC1" w:rsidRPr="008E6FC1">
        <w:t>-</w:t>
      </w:r>
      <w:r w:rsidRPr="008E6FC1">
        <w:rPr>
          <w:b/>
          <w:bCs/>
        </w:rPr>
        <w:t xml:space="preserve"> </w:t>
      </w:r>
      <w:r>
        <w:t xml:space="preserve">Fire Engineer Zane Willsey </w:t>
      </w:r>
    </w:p>
    <w:p w14:paraId="72053869" w14:textId="77777777" w:rsidR="00885746" w:rsidRDefault="00885746" w:rsidP="000B1E9F">
      <w:pPr>
        <w:spacing w:after="0" w:line="240" w:lineRule="auto"/>
        <w:ind w:left="720"/>
        <w:jc w:val="both"/>
      </w:pPr>
      <w:r>
        <w:t>b.</w:t>
      </w:r>
      <w:r>
        <w:tab/>
      </w:r>
      <w:r w:rsidRPr="008E6FC1">
        <w:rPr>
          <w:b/>
          <w:bCs/>
        </w:rPr>
        <w:t>IN THE SPOTLIGHT</w:t>
      </w:r>
      <w:r>
        <w:t xml:space="preserve"> - Employee of the Month</w:t>
      </w:r>
    </w:p>
    <w:p w14:paraId="40C7CD49" w14:textId="1FA28CFF" w:rsidR="00885746" w:rsidRDefault="00885746" w:rsidP="000B1E9F">
      <w:pPr>
        <w:spacing w:after="0" w:line="240" w:lineRule="auto"/>
        <w:ind w:left="720"/>
        <w:jc w:val="both"/>
      </w:pPr>
      <w:r>
        <w:t>c.</w:t>
      </w:r>
      <w:r>
        <w:tab/>
      </w:r>
      <w:r w:rsidRPr="008E6FC1">
        <w:rPr>
          <w:b/>
          <w:bCs/>
        </w:rPr>
        <w:t xml:space="preserve">STUDENTS OF THE MONTH </w:t>
      </w:r>
      <w:r>
        <w:t xml:space="preserve">- Presentation Mayor Correa and Commissioner McCaskill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80"/>
        <w:gridCol w:w="3770"/>
      </w:tblGrid>
      <w:tr w:rsidR="00885746" w14:paraId="30FD7ACF" w14:textId="77777777" w:rsidTr="00CE5A93">
        <w:tc>
          <w:tcPr>
            <w:tcW w:w="5580" w:type="dxa"/>
          </w:tcPr>
          <w:p w14:paraId="183EAB58" w14:textId="77777777" w:rsidR="00885746" w:rsidRDefault="00885746" w:rsidP="000B1E9F">
            <w:pPr>
              <w:pStyle w:val="NormalWeb"/>
              <w:spacing w:before="0" w:beforeAutospacing="0" w:after="0" w:afterAutospacing="0"/>
              <w:jc w:val="both"/>
            </w:pPr>
            <w:bookmarkStart w:id="0" w:name="_Hlk124429655"/>
            <w:r>
              <w:rPr>
                <w:b/>
                <w:bCs/>
              </w:rPr>
              <w:t xml:space="preserve">STUDENTS OF THE MONTH - </w:t>
            </w:r>
            <w:proofErr w:type="gramStart"/>
            <w:r>
              <w:rPr>
                <w:b/>
                <w:bCs/>
              </w:rPr>
              <w:t>December,</w:t>
            </w:r>
            <w:proofErr w:type="gramEnd"/>
            <w:r>
              <w:rPr>
                <w:b/>
                <w:bCs/>
              </w:rPr>
              <w:t xml:space="preserve"> 2022 </w:t>
            </w:r>
            <w:r>
              <w:t xml:space="preserve">-        </w:t>
            </w:r>
          </w:p>
        </w:tc>
        <w:tc>
          <w:tcPr>
            <w:tcW w:w="3770" w:type="dxa"/>
          </w:tcPr>
          <w:p w14:paraId="374018A0" w14:textId="77777777" w:rsidR="00885746" w:rsidRDefault="00885746" w:rsidP="000B1E9F">
            <w:pPr>
              <w:spacing w:before="100" w:beforeAutospacing="1" w:after="100" w:afterAutospacing="1"/>
              <w:jc w:val="both"/>
            </w:pPr>
          </w:p>
        </w:tc>
      </w:tr>
      <w:tr w:rsidR="00885746" w14:paraId="5DCB30FD" w14:textId="77777777" w:rsidTr="00CE5A93">
        <w:tc>
          <w:tcPr>
            <w:tcW w:w="5580" w:type="dxa"/>
          </w:tcPr>
          <w:p w14:paraId="075D1206" w14:textId="77777777" w:rsidR="00885746" w:rsidRPr="00C74346" w:rsidRDefault="00885746" w:rsidP="000B1E9F">
            <w:pPr>
              <w:pStyle w:val="NormalWeb"/>
              <w:spacing w:before="0" w:beforeAutospacing="0" w:after="0" w:afterAutospacing="0"/>
              <w:jc w:val="both"/>
            </w:pPr>
            <w:r>
              <w:t>Palatka Jr./Sr. High School    </w:t>
            </w:r>
          </w:p>
        </w:tc>
        <w:tc>
          <w:tcPr>
            <w:tcW w:w="3770" w:type="dxa"/>
          </w:tcPr>
          <w:p w14:paraId="188913D9" w14:textId="77777777" w:rsidR="00885746" w:rsidRDefault="00885746" w:rsidP="000B1E9F">
            <w:pPr>
              <w:spacing w:before="100" w:beforeAutospacing="1" w:after="100" w:afterAutospacing="1"/>
              <w:jc w:val="both"/>
            </w:pPr>
            <w:r>
              <w:t>Remington Head</w:t>
            </w:r>
          </w:p>
        </w:tc>
      </w:tr>
      <w:tr w:rsidR="00885746" w14:paraId="68117FFE" w14:textId="77777777" w:rsidTr="00CE5A93">
        <w:tc>
          <w:tcPr>
            <w:tcW w:w="5580" w:type="dxa"/>
          </w:tcPr>
          <w:p w14:paraId="57234CD9" w14:textId="77777777" w:rsidR="00885746" w:rsidRPr="00C74346" w:rsidRDefault="00885746" w:rsidP="000B1E9F">
            <w:pPr>
              <w:pStyle w:val="NormalWeb"/>
              <w:spacing w:before="0" w:beforeAutospacing="0" w:after="0" w:afterAutospacing="0"/>
              <w:jc w:val="both"/>
            </w:pPr>
            <w:r>
              <w:rPr>
                <w:b/>
                <w:bCs/>
              </w:rPr>
              <w:t xml:space="preserve">STUDENTS OF THE MONTH - </w:t>
            </w:r>
            <w:proofErr w:type="gramStart"/>
            <w:r>
              <w:rPr>
                <w:b/>
                <w:bCs/>
              </w:rPr>
              <w:t>January,</w:t>
            </w:r>
            <w:proofErr w:type="gramEnd"/>
            <w:r>
              <w:rPr>
                <w:b/>
                <w:bCs/>
              </w:rPr>
              <w:t xml:space="preserve"> 2023 </w:t>
            </w:r>
            <w:r>
              <w:t>-</w:t>
            </w:r>
          </w:p>
        </w:tc>
        <w:tc>
          <w:tcPr>
            <w:tcW w:w="3770" w:type="dxa"/>
          </w:tcPr>
          <w:p w14:paraId="0048131A" w14:textId="77777777" w:rsidR="00885746" w:rsidRDefault="00885746" w:rsidP="000B1E9F">
            <w:pPr>
              <w:spacing w:before="100" w:beforeAutospacing="1" w:after="100" w:afterAutospacing="1"/>
              <w:jc w:val="both"/>
            </w:pPr>
          </w:p>
        </w:tc>
      </w:tr>
      <w:tr w:rsidR="00885746" w14:paraId="0F6D5296" w14:textId="77777777" w:rsidTr="00CE5A93">
        <w:tc>
          <w:tcPr>
            <w:tcW w:w="5580" w:type="dxa"/>
          </w:tcPr>
          <w:p w14:paraId="02683248" w14:textId="77777777" w:rsidR="00885746" w:rsidRPr="00011C61" w:rsidRDefault="00885746" w:rsidP="000B1E9F">
            <w:pPr>
              <w:pStyle w:val="NormalWeb"/>
              <w:spacing w:after="0"/>
              <w:jc w:val="both"/>
            </w:pPr>
            <w:r w:rsidRPr="00011C61">
              <w:t xml:space="preserve">Browning-Pearce Elementary School            </w:t>
            </w:r>
          </w:p>
        </w:tc>
        <w:tc>
          <w:tcPr>
            <w:tcW w:w="3770" w:type="dxa"/>
          </w:tcPr>
          <w:p w14:paraId="725DB172" w14:textId="77777777" w:rsidR="00885746" w:rsidRDefault="00885746" w:rsidP="000B1E9F">
            <w:pPr>
              <w:spacing w:before="100" w:beforeAutospacing="1" w:after="100" w:afterAutospacing="1"/>
              <w:jc w:val="both"/>
            </w:pPr>
            <w:r w:rsidRPr="004A34BA">
              <w:t>Malaya Scott</w:t>
            </w:r>
          </w:p>
        </w:tc>
      </w:tr>
      <w:tr w:rsidR="00885746" w14:paraId="453B89E1" w14:textId="77777777" w:rsidTr="00CE5A93">
        <w:tc>
          <w:tcPr>
            <w:tcW w:w="5580" w:type="dxa"/>
          </w:tcPr>
          <w:p w14:paraId="70060BBF" w14:textId="77777777" w:rsidR="00885746" w:rsidRPr="00011C61" w:rsidRDefault="00885746" w:rsidP="000B1E9F">
            <w:pPr>
              <w:pStyle w:val="NormalWeb"/>
              <w:spacing w:after="0"/>
              <w:jc w:val="both"/>
            </w:pPr>
            <w:r>
              <w:t>Children’s Reading Center Charter School</w:t>
            </w:r>
          </w:p>
        </w:tc>
        <w:tc>
          <w:tcPr>
            <w:tcW w:w="3770" w:type="dxa"/>
          </w:tcPr>
          <w:p w14:paraId="32FD94A0" w14:textId="77777777" w:rsidR="00885746" w:rsidRPr="0068077E" w:rsidRDefault="00885746" w:rsidP="000B1E9F">
            <w:pPr>
              <w:spacing w:before="100" w:beforeAutospacing="1" w:after="100" w:afterAutospacing="1"/>
              <w:jc w:val="both"/>
            </w:pPr>
            <w:r w:rsidRPr="0031361A">
              <w:t>Micah Moore</w:t>
            </w:r>
          </w:p>
        </w:tc>
      </w:tr>
      <w:tr w:rsidR="00885746" w14:paraId="279A454E" w14:textId="77777777" w:rsidTr="00CE5A93">
        <w:tc>
          <w:tcPr>
            <w:tcW w:w="5580" w:type="dxa"/>
          </w:tcPr>
          <w:p w14:paraId="182548B8" w14:textId="77777777" w:rsidR="00885746" w:rsidRPr="00011C61" w:rsidRDefault="00885746" w:rsidP="000B1E9F">
            <w:pPr>
              <w:pStyle w:val="NormalWeb"/>
              <w:spacing w:after="0"/>
              <w:jc w:val="both"/>
            </w:pPr>
            <w:r w:rsidRPr="00011C61">
              <w:t>Hillcrest Academy                                          </w:t>
            </w:r>
          </w:p>
        </w:tc>
        <w:tc>
          <w:tcPr>
            <w:tcW w:w="3770" w:type="dxa"/>
          </w:tcPr>
          <w:p w14:paraId="6963755C" w14:textId="77777777" w:rsidR="00885746" w:rsidRDefault="00885746" w:rsidP="000B1E9F">
            <w:pPr>
              <w:spacing w:before="100" w:beforeAutospacing="1" w:after="100" w:afterAutospacing="1"/>
              <w:jc w:val="both"/>
            </w:pPr>
            <w:r w:rsidRPr="00971942">
              <w:t>Jakavean Nixon</w:t>
            </w:r>
          </w:p>
        </w:tc>
      </w:tr>
      <w:tr w:rsidR="00885746" w14:paraId="3E337254" w14:textId="77777777" w:rsidTr="00CE5A93">
        <w:tc>
          <w:tcPr>
            <w:tcW w:w="5580" w:type="dxa"/>
          </w:tcPr>
          <w:p w14:paraId="646196FA" w14:textId="77777777" w:rsidR="00885746" w:rsidRPr="00011C61" w:rsidRDefault="00885746" w:rsidP="000B1E9F">
            <w:pPr>
              <w:pStyle w:val="NormalWeb"/>
              <w:spacing w:after="0"/>
              <w:jc w:val="both"/>
            </w:pPr>
            <w:r w:rsidRPr="00011C61">
              <w:t>James A. Long Elementary School                          </w:t>
            </w:r>
          </w:p>
        </w:tc>
        <w:tc>
          <w:tcPr>
            <w:tcW w:w="3770" w:type="dxa"/>
          </w:tcPr>
          <w:p w14:paraId="0EE9E644" w14:textId="77777777" w:rsidR="00885746" w:rsidRDefault="00885746" w:rsidP="000B1E9F">
            <w:pPr>
              <w:spacing w:before="100" w:beforeAutospacing="1" w:after="100" w:afterAutospacing="1"/>
              <w:jc w:val="both"/>
            </w:pPr>
            <w:r w:rsidRPr="004A34BA">
              <w:t>Jadon Gall</w:t>
            </w:r>
          </w:p>
        </w:tc>
      </w:tr>
      <w:tr w:rsidR="00885746" w14:paraId="08E506E8" w14:textId="77777777" w:rsidTr="00CE5A93">
        <w:tc>
          <w:tcPr>
            <w:tcW w:w="5580" w:type="dxa"/>
          </w:tcPr>
          <w:p w14:paraId="56B5E020" w14:textId="77777777" w:rsidR="00885746" w:rsidRPr="00011C61" w:rsidRDefault="00885746" w:rsidP="000B1E9F">
            <w:pPr>
              <w:pStyle w:val="NormalWeb"/>
              <w:spacing w:after="0"/>
              <w:jc w:val="both"/>
            </w:pPr>
            <w:r w:rsidRPr="00011C61">
              <w:t xml:space="preserve">Kelley Smith Elementary School                 </w:t>
            </w:r>
          </w:p>
        </w:tc>
        <w:tc>
          <w:tcPr>
            <w:tcW w:w="3770" w:type="dxa"/>
          </w:tcPr>
          <w:p w14:paraId="1A63FCC6" w14:textId="77777777" w:rsidR="00885746" w:rsidRDefault="00885746" w:rsidP="000B1E9F">
            <w:pPr>
              <w:spacing w:before="100" w:beforeAutospacing="1" w:after="100" w:afterAutospacing="1"/>
              <w:jc w:val="both"/>
            </w:pPr>
            <w:r w:rsidRPr="004A34BA">
              <w:t>Jackson Azula</w:t>
            </w:r>
          </w:p>
        </w:tc>
      </w:tr>
      <w:tr w:rsidR="00885746" w14:paraId="7BAE0F0B" w14:textId="77777777" w:rsidTr="00CE5A93">
        <w:tc>
          <w:tcPr>
            <w:tcW w:w="5580" w:type="dxa"/>
          </w:tcPr>
          <w:p w14:paraId="5546B6FD" w14:textId="77777777" w:rsidR="00885746" w:rsidRPr="00011C61" w:rsidRDefault="00885746" w:rsidP="000B1E9F">
            <w:pPr>
              <w:pStyle w:val="NormalWeb"/>
              <w:spacing w:after="0"/>
              <w:jc w:val="both"/>
            </w:pPr>
            <w:r w:rsidRPr="00011C61">
              <w:t>Mellon Learning Center Pre – K                   </w:t>
            </w:r>
          </w:p>
        </w:tc>
        <w:tc>
          <w:tcPr>
            <w:tcW w:w="3770" w:type="dxa"/>
          </w:tcPr>
          <w:p w14:paraId="14E6F768" w14:textId="77777777" w:rsidR="00885746" w:rsidRDefault="00885746" w:rsidP="000B1E9F">
            <w:pPr>
              <w:spacing w:before="100" w:beforeAutospacing="1" w:after="100" w:afterAutospacing="1"/>
              <w:jc w:val="both"/>
            </w:pPr>
            <w:r w:rsidRPr="004A34BA">
              <w:t>Piper Aaron</w:t>
            </w:r>
          </w:p>
        </w:tc>
      </w:tr>
      <w:tr w:rsidR="00885746" w14:paraId="293FBDD5" w14:textId="77777777" w:rsidTr="00CE5A93">
        <w:tc>
          <w:tcPr>
            <w:tcW w:w="5580" w:type="dxa"/>
          </w:tcPr>
          <w:p w14:paraId="5F841706" w14:textId="77777777" w:rsidR="00885746" w:rsidRPr="00011C61" w:rsidRDefault="00885746" w:rsidP="000B1E9F">
            <w:pPr>
              <w:pStyle w:val="NormalWeb"/>
              <w:spacing w:after="0"/>
              <w:jc w:val="both"/>
            </w:pPr>
            <w:r w:rsidRPr="00011C61">
              <w:t>Mellon Learning Center K – 12                                 </w:t>
            </w:r>
          </w:p>
        </w:tc>
        <w:tc>
          <w:tcPr>
            <w:tcW w:w="3770" w:type="dxa"/>
          </w:tcPr>
          <w:p w14:paraId="69742F19" w14:textId="77777777" w:rsidR="00885746" w:rsidRDefault="00885746" w:rsidP="000B1E9F">
            <w:pPr>
              <w:spacing w:before="100" w:beforeAutospacing="1" w:after="100" w:afterAutospacing="1"/>
              <w:jc w:val="both"/>
            </w:pPr>
            <w:r w:rsidRPr="004A34BA">
              <w:t>Gracie Montgomery</w:t>
            </w:r>
          </w:p>
        </w:tc>
      </w:tr>
      <w:tr w:rsidR="00885746" w14:paraId="3A7ED7AC" w14:textId="77777777" w:rsidTr="00CE5A93">
        <w:tc>
          <w:tcPr>
            <w:tcW w:w="5580" w:type="dxa"/>
          </w:tcPr>
          <w:p w14:paraId="0D624F80" w14:textId="77777777" w:rsidR="00885746" w:rsidRPr="00011C61" w:rsidRDefault="00885746" w:rsidP="000B1E9F">
            <w:pPr>
              <w:pStyle w:val="NormalWeb"/>
              <w:spacing w:after="0"/>
              <w:jc w:val="both"/>
            </w:pPr>
            <w:r w:rsidRPr="00011C61">
              <w:t>Moseley Elementary School                                 </w:t>
            </w:r>
          </w:p>
        </w:tc>
        <w:tc>
          <w:tcPr>
            <w:tcW w:w="3770" w:type="dxa"/>
          </w:tcPr>
          <w:p w14:paraId="0F90A10B" w14:textId="77777777" w:rsidR="00885746" w:rsidRDefault="00885746" w:rsidP="000B1E9F">
            <w:pPr>
              <w:spacing w:before="100" w:beforeAutospacing="1" w:after="100" w:afterAutospacing="1"/>
              <w:jc w:val="both"/>
            </w:pPr>
            <w:r w:rsidRPr="004A34BA">
              <w:t>Kiera Huff</w:t>
            </w:r>
          </w:p>
        </w:tc>
      </w:tr>
      <w:tr w:rsidR="00885746" w14:paraId="38B5F735" w14:textId="77777777" w:rsidTr="00CE5A93">
        <w:tc>
          <w:tcPr>
            <w:tcW w:w="5580" w:type="dxa"/>
          </w:tcPr>
          <w:p w14:paraId="2F24AF90" w14:textId="77777777" w:rsidR="00885746" w:rsidRPr="00011C61" w:rsidRDefault="00885746" w:rsidP="000B1E9F">
            <w:pPr>
              <w:pStyle w:val="NormalWeb"/>
              <w:spacing w:after="0"/>
              <w:jc w:val="both"/>
            </w:pPr>
            <w:r w:rsidRPr="00011C61">
              <w:t>Palatka Jr./Sr. High School                                     </w:t>
            </w:r>
          </w:p>
        </w:tc>
        <w:tc>
          <w:tcPr>
            <w:tcW w:w="3770" w:type="dxa"/>
          </w:tcPr>
          <w:p w14:paraId="2D6FE521" w14:textId="77777777" w:rsidR="00885746" w:rsidRDefault="00885746" w:rsidP="000B1E9F">
            <w:pPr>
              <w:spacing w:before="100" w:beforeAutospacing="1" w:after="100" w:afterAutospacing="1"/>
              <w:jc w:val="both"/>
            </w:pPr>
            <w:r w:rsidRPr="004A34BA">
              <w:t>James Keeley</w:t>
            </w:r>
          </w:p>
        </w:tc>
      </w:tr>
      <w:tr w:rsidR="00885746" w14:paraId="7AA14C88" w14:textId="77777777" w:rsidTr="00CE5A93">
        <w:tc>
          <w:tcPr>
            <w:tcW w:w="5580" w:type="dxa"/>
          </w:tcPr>
          <w:p w14:paraId="37D98C63" w14:textId="77777777" w:rsidR="00885746" w:rsidRPr="00011C61" w:rsidRDefault="00885746" w:rsidP="000B1E9F">
            <w:pPr>
              <w:pStyle w:val="NormalWeb"/>
              <w:spacing w:after="0"/>
              <w:jc w:val="both"/>
            </w:pPr>
            <w:r w:rsidRPr="00011C61">
              <w:t>Peniel Baptist Academy                                </w:t>
            </w:r>
          </w:p>
        </w:tc>
        <w:tc>
          <w:tcPr>
            <w:tcW w:w="3770" w:type="dxa"/>
          </w:tcPr>
          <w:p w14:paraId="2FEB8D87" w14:textId="77777777" w:rsidR="00885746" w:rsidRDefault="00885746" w:rsidP="000B1E9F">
            <w:pPr>
              <w:spacing w:before="100" w:beforeAutospacing="1" w:after="100" w:afterAutospacing="1"/>
              <w:jc w:val="both"/>
            </w:pPr>
            <w:r w:rsidRPr="004A34BA">
              <w:t>Haylie Schoolcraft</w:t>
            </w:r>
          </w:p>
        </w:tc>
      </w:tr>
      <w:tr w:rsidR="00885746" w14:paraId="4E14AD5D" w14:textId="77777777" w:rsidTr="00CE5A93">
        <w:tc>
          <w:tcPr>
            <w:tcW w:w="5580" w:type="dxa"/>
          </w:tcPr>
          <w:p w14:paraId="1901EB1B" w14:textId="77777777" w:rsidR="00885746" w:rsidRDefault="00885746" w:rsidP="000B1E9F">
            <w:pPr>
              <w:jc w:val="both"/>
            </w:pPr>
            <w:r w:rsidRPr="00011C61">
              <w:t>Putnam Academy of Arts &amp; Sciences           </w:t>
            </w:r>
          </w:p>
        </w:tc>
        <w:tc>
          <w:tcPr>
            <w:tcW w:w="3770" w:type="dxa"/>
          </w:tcPr>
          <w:p w14:paraId="79A51B49" w14:textId="77777777" w:rsidR="00885746" w:rsidRDefault="00885746" w:rsidP="000B1E9F">
            <w:pPr>
              <w:spacing w:before="100" w:beforeAutospacing="1" w:after="100" w:afterAutospacing="1"/>
              <w:jc w:val="both"/>
            </w:pPr>
            <w:r w:rsidRPr="004A34BA">
              <w:t>Faith George</w:t>
            </w:r>
          </w:p>
        </w:tc>
      </w:tr>
    </w:tbl>
    <w:p w14:paraId="4D7B9550" w14:textId="4A786B21" w:rsidR="00885746" w:rsidRDefault="00885746" w:rsidP="000B1E9F">
      <w:pPr>
        <w:spacing w:after="0"/>
        <w:ind w:firstLine="720"/>
        <w:jc w:val="both"/>
      </w:pPr>
      <w:r w:rsidRPr="00885746">
        <w:rPr>
          <w:b/>
          <w:bCs/>
        </w:rPr>
        <w:t> </w:t>
      </w:r>
      <w:bookmarkEnd w:id="0"/>
      <w:r w:rsidRPr="00885746">
        <w:rPr>
          <w:b/>
          <w:bCs/>
        </w:rPr>
        <w:t>d.</w:t>
      </w:r>
      <w:r w:rsidRPr="00885746">
        <w:rPr>
          <w:b/>
          <w:bCs/>
        </w:rPr>
        <w:tab/>
        <w:t>PROCLAMATION - Blood Donor Month</w:t>
      </w:r>
      <w:r>
        <w:t xml:space="preserve"> - January 2023 - </w:t>
      </w:r>
      <w:proofErr w:type="spellStart"/>
      <w:r>
        <w:t>LifeSouth</w:t>
      </w:r>
      <w:proofErr w:type="spellEnd"/>
      <w:r>
        <w:t xml:space="preserve"> Community Blood Centers</w:t>
      </w:r>
    </w:p>
    <w:p w14:paraId="191C0A09" w14:textId="77777777" w:rsidR="00885746" w:rsidRPr="00885746" w:rsidRDefault="00885746" w:rsidP="000B1E9F">
      <w:pPr>
        <w:spacing w:after="0" w:line="240" w:lineRule="auto"/>
        <w:ind w:left="720"/>
        <w:jc w:val="both"/>
        <w:rPr>
          <w:b/>
          <w:bCs/>
        </w:rPr>
      </w:pPr>
      <w:r w:rsidRPr="00885746">
        <w:rPr>
          <w:b/>
          <w:bCs/>
        </w:rPr>
        <w:t>e.</w:t>
      </w:r>
      <w:r w:rsidRPr="00885746">
        <w:rPr>
          <w:b/>
          <w:bCs/>
        </w:rPr>
        <w:tab/>
        <w:t xml:space="preserve">UPDATE </w:t>
      </w:r>
      <w:r w:rsidRPr="00885746">
        <w:t>- Linda Myers, Putnam County Tax Collector</w:t>
      </w:r>
    </w:p>
    <w:p w14:paraId="63B9CB4B" w14:textId="1422DD90" w:rsidR="00885746" w:rsidRDefault="00885746" w:rsidP="000B1E9F">
      <w:pPr>
        <w:spacing w:after="0" w:line="240" w:lineRule="auto"/>
        <w:jc w:val="both"/>
        <w:rPr>
          <w:b/>
          <w:bCs/>
        </w:rPr>
      </w:pPr>
      <w:r w:rsidRPr="00885746">
        <w:rPr>
          <w:b/>
          <w:bCs/>
        </w:rPr>
        <w:t>4.</w:t>
      </w:r>
      <w:r w:rsidRPr="00885746">
        <w:rPr>
          <w:b/>
          <w:bCs/>
        </w:rPr>
        <w:tab/>
        <w:t>CITY MANAGER AND ADMINISTRATIVE REPORTS</w:t>
      </w:r>
    </w:p>
    <w:p w14:paraId="189AA09A" w14:textId="2A2F5BE1" w:rsidR="00CA2E13" w:rsidRDefault="00CA2E13" w:rsidP="00CA2E13">
      <w:pPr>
        <w:spacing w:after="0" w:line="240" w:lineRule="auto"/>
        <w:ind w:firstLine="720"/>
        <w:jc w:val="both"/>
        <w:rPr>
          <w:rFonts w:ascii="Arial" w:hAnsi="Arial" w:cs="Arial"/>
          <w:color w:val="000000"/>
          <w:sz w:val="20"/>
          <w:szCs w:val="20"/>
        </w:rPr>
      </w:pPr>
      <w:r w:rsidRPr="00CA2E13">
        <w:rPr>
          <w:rStyle w:val="Strong"/>
          <w:rFonts w:ascii="Arial" w:hAnsi="Arial" w:cs="Arial"/>
          <w:color w:val="000000"/>
          <w:sz w:val="20"/>
          <w:szCs w:val="20"/>
        </w:rPr>
        <w:t xml:space="preserve">a.  </w:t>
      </w:r>
      <w:r w:rsidRPr="00CA2E13">
        <w:rPr>
          <w:rStyle w:val="Strong"/>
          <w:rFonts w:ascii="Arial" w:hAnsi="Arial" w:cs="Arial"/>
          <w:color w:val="000000"/>
          <w:sz w:val="20"/>
          <w:szCs w:val="20"/>
        </w:rPr>
        <w:tab/>
      </w:r>
      <w:r w:rsidRPr="00CA2E13">
        <w:rPr>
          <w:rStyle w:val="Strong"/>
          <w:rFonts w:ascii="Arial" w:hAnsi="Arial" w:cs="Arial"/>
          <w:color w:val="000000"/>
          <w:sz w:val="20"/>
          <w:szCs w:val="20"/>
        </w:rPr>
        <w:t> DISCUSSION/DIRECTION:</w:t>
      </w:r>
      <w:r w:rsidRPr="00CA2E13">
        <w:rPr>
          <w:rFonts w:ascii="Arial" w:hAnsi="Arial" w:cs="Arial"/>
          <w:color w:val="000000"/>
          <w:sz w:val="20"/>
          <w:szCs w:val="20"/>
        </w:rPr>
        <w:t> </w:t>
      </w:r>
      <w:r w:rsidRPr="00CA2E13">
        <w:t>Potential Uses of Commission Special Project Funds</w:t>
      </w:r>
      <w:r w:rsidRPr="00CA2E13">
        <w:rPr>
          <w:rFonts w:ascii="Arial" w:hAnsi="Arial" w:cs="Arial"/>
          <w:color w:val="000000"/>
          <w:sz w:val="20"/>
          <w:szCs w:val="20"/>
        </w:rPr>
        <w:t> </w:t>
      </w:r>
    </w:p>
    <w:p w14:paraId="75E495EF" w14:textId="51CF9B79" w:rsidR="00CA2E13" w:rsidRPr="00CA2E13" w:rsidRDefault="00CA2E13" w:rsidP="00CA2E13">
      <w:pPr>
        <w:spacing w:after="0" w:line="240" w:lineRule="auto"/>
        <w:ind w:firstLine="720"/>
        <w:jc w:val="both"/>
        <w:rPr>
          <w:b/>
          <w:bCs/>
          <w:sz w:val="20"/>
          <w:szCs w:val="20"/>
        </w:rPr>
      </w:pPr>
      <w:r w:rsidRPr="00CA2E13">
        <w:rPr>
          <w:b/>
          <w:bCs/>
        </w:rPr>
        <w:t xml:space="preserve">b.   </w:t>
      </w:r>
      <w:r w:rsidRPr="00CA2E13">
        <w:rPr>
          <w:b/>
          <w:bCs/>
        </w:rPr>
        <w:tab/>
      </w:r>
      <w:r w:rsidRPr="00CA2E13">
        <w:rPr>
          <w:b/>
          <w:bCs/>
        </w:rPr>
        <w:t xml:space="preserve">CONSIDERATION: </w:t>
      </w:r>
      <w:r w:rsidRPr="00CA2E13">
        <w:t>Selection of Hometown Hero Award (Black History Month)</w:t>
      </w:r>
    </w:p>
    <w:p w14:paraId="69B8D5C8" w14:textId="5030D646" w:rsidR="00885746" w:rsidRDefault="00885746" w:rsidP="000B1E9F">
      <w:pPr>
        <w:spacing w:after="0" w:line="240" w:lineRule="auto"/>
        <w:jc w:val="both"/>
      </w:pPr>
      <w:r>
        <w:t>5.</w:t>
      </w:r>
      <w:r>
        <w:tab/>
      </w:r>
      <w:r w:rsidRPr="00885746">
        <w:rPr>
          <w:b/>
          <w:bCs/>
        </w:rPr>
        <w:t>PUBLIC COMMENTS -</w:t>
      </w:r>
      <w:r>
        <w:t xml:space="preserve"> (Speakers limited to three minutes - no action taken on items)</w:t>
      </w:r>
    </w:p>
    <w:p w14:paraId="72EE5C2E" w14:textId="77777777" w:rsidR="00885746" w:rsidRPr="00885746" w:rsidRDefault="00885746" w:rsidP="000B1E9F">
      <w:pPr>
        <w:spacing w:after="0" w:line="240" w:lineRule="auto"/>
        <w:ind w:firstLine="720"/>
        <w:jc w:val="both"/>
        <w:rPr>
          <w:b/>
          <w:bCs/>
        </w:rPr>
      </w:pPr>
      <w:r w:rsidRPr="00885746">
        <w:rPr>
          <w:b/>
          <w:bCs/>
        </w:rPr>
        <w:t>STAFF RESPONSE</w:t>
      </w:r>
    </w:p>
    <w:p w14:paraId="3D533A96" w14:textId="7C992B4B" w:rsidR="00885746" w:rsidRPr="00885746" w:rsidRDefault="00885746" w:rsidP="000B1E9F">
      <w:pPr>
        <w:spacing w:after="0" w:line="240" w:lineRule="auto"/>
        <w:jc w:val="both"/>
        <w:rPr>
          <w:b/>
          <w:bCs/>
        </w:rPr>
      </w:pPr>
      <w:r w:rsidRPr="00885746">
        <w:rPr>
          <w:b/>
          <w:bCs/>
        </w:rPr>
        <w:t>6.</w:t>
      </w:r>
      <w:r w:rsidRPr="00885746">
        <w:rPr>
          <w:b/>
          <w:bCs/>
        </w:rPr>
        <w:tab/>
        <w:t>CONSENT AGENDA:</w:t>
      </w:r>
    </w:p>
    <w:p w14:paraId="3CFB594B" w14:textId="77777777" w:rsidR="00885746" w:rsidRDefault="00885746" w:rsidP="000B1E9F">
      <w:pPr>
        <w:spacing w:after="0" w:line="240" w:lineRule="auto"/>
        <w:ind w:left="720"/>
        <w:jc w:val="both"/>
      </w:pPr>
      <w:r>
        <w:t>*</w:t>
      </w:r>
      <w:r w:rsidRPr="008E6FC1">
        <w:rPr>
          <w:b/>
          <w:bCs/>
        </w:rPr>
        <w:tab/>
        <w:t>a.</w:t>
      </w:r>
      <w:r w:rsidRPr="008E6FC1">
        <w:rPr>
          <w:b/>
          <w:bCs/>
        </w:rPr>
        <w:tab/>
      </w:r>
      <w:r w:rsidRPr="00885746">
        <w:rPr>
          <w:b/>
          <w:bCs/>
        </w:rPr>
        <w:t>REAPPOINT</w:t>
      </w:r>
      <w:r>
        <w:t xml:space="preserve"> James Vickers to the Palatka Gas Authority Board of Directors for a 3-year </w:t>
      </w:r>
      <w:proofErr w:type="gramStart"/>
      <w:r>
        <w:t>term</w:t>
      </w:r>
      <w:proofErr w:type="gramEnd"/>
    </w:p>
    <w:p w14:paraId="119D730E" w14:textId="77777777" w:rsidR="00885746" w:rsidRDefault="00885746" w:rsidP="000B1E9F">
      <w:pPr>
        <w:spacing w:after="0" w:line="240" w:lineRule="auto"/>
        <w:ind w:left="720"/>
        <w:jc w:val="both"/>
      </w:pPr>
      <w:r>
        <w:lastRenderedPageBreak/>
        <w:t>*</w:t>
      </w:r>
      <w:r>
        <w:tab/>
      </w:r>
      <w:r w:rsidRPr="008E6FC1">
        <w:rPr>
          <w:b/>
          <w:bCs/>
        </w:rPr>
        <w:t>b.</w:t>
      </w:r>
      <w:r>
        <w:tab/>
      </w:r>
      <w:r w:rsidRPr="00885746">
        <w:rPr>
          <w:b/>
          <w:bCs/>
        </w:rPr>
        <w:t xml:space="preserve">ADOPT RESOLUTION 2023-R-18 </w:t>
      </w:r>
      <w:r>
        <w:t xml:space="preserve">authorizing the Mayor and the City Clerk to execute and attest a Memorandum of Understanding with the Florida Trail Association making the City a "Gateway </w:t>
      </w:r>
      <w:proofErr w:type="gramStart"/>
      <w:r>
        <w:t>Community"</w:t>
      </w:r>
      <w:proofErr w:type="gramEnd"/>
      <w:r>
        <w:t xml:space="preserve"> </w:t>
      </w:r>
    </w:p>
    <w:p w14:paraId="6053ADA3" w14:textId="77777777" w:rsidR="00885746" w:rsidRDefault="00885746" w:rsidP="000B1E9F">
      <w:pPr>
        <w:spacing w:after="0" w:line="240" w:lineRule="auto"/>
        <w:ind w:left="720"/>
        <w:jc w:val="both"/>
      </w:pPr>
      <w:r>
        <w:t>*</w:t>
      </w:r>
      <w:r>
        <w:tab/>
      </w:r>
      <w:r w:rsidRPr="008E6FC1">
        <w:rPr>
          <w:b/>
          <w:bCs/>
        </w:rPr>
        <w:t>c.</w:t>
      </w:r>
      <w:r w:rsidRPr="008E6FC1">
        <w:rPr>
          <w:b/>
          <w:bCs/>
        </w:rPr>
        <w:tab/>
      </w:r>
      <w:r w:rsidRPr="00885746">
        <w:rPr>
          <w:b/>
          <w:bCs/>
        </w:rPr>
        <w:t>ADOPT RESOLUTION 2023-R-19</w:t>
      </w:r>
      <w:r>
        <w:t xml:space="preserve"> authorizing the City Manager to execute Change Order No. 5 with Blackwater Construction Services for the FDOT T Hangar G1383 project in the deductive amount of $5,833.41 for a total contract amount of $783,920.74 Blackwater Construction is requesting additional contract time of 20 days for the FPL Handhole Installation</w:t>
      </w:r>
    </w:p>
    <w:p w14:paraId="05391FFC" w14:textId="77777777" w:rsidR="00885746" w:rsidRDefault="00885746" w:rsidP="000B1E9F">
      <w:pPr>
        <w:spacing w:after="0" w:line="240" w:lineRule="auto"/>
        <w:ind w:left="720"/>
        <w:jc w:val="both"/>
      </w:pPr>
      <w:r>
        <w:t>*</w:t>
      </w:r>
      <w:r>
        <w:tab/>
      </w:r>
      <w:r w:rsidRPr="008E6FC1">
        <w:rPr>
          <w:b/>
          <w:bCs/>
        </w:rPr>
        <w:t>d.</w:t>
      </w:r>
      <w:r w:rsidRPr="00885746">
        <w:rPr>
          <w:b/>
          <w:bCs/>
        </w:rPr>
        <w:tab/>
        <w:t>ADOPT RESOLUTION 2023-R-20</w:t>
      </w:r>
      <w:r>
        <w:t xml:space="preserve"> authorizing the purchase of turf maintenance equipment for the Palatka Golf Club with Beard Equipment Company   in the amount of </w:t>
      </w:r>
      <w:proofErr w:type="gramStart"/>
      <w:r>
        <w:t>$16,297.82</w:t>
      </w:r>
      <w:proofErr w:type="gramEnd"/>
    </w:p>
    <w:p w14:paraId="7B8CAAE2" w14:textId="77777777" w:rsidR="00885746" w:rsidRDefault="00885746" w:rsidP="000B1E9F">
      <w:pPr>
        <w:spacing w:after="0" w:line="240" w:lineRule="auto"/>
        <w:ind w:left="720"/>
        <w:jc w:val="both"/>
      </w:pPr>
      <w:r>
        <w:t>*</w:t>
      </w:r>
      <w:r>
        <w:tab/>
      </w:r>
      <w:r w:rsidRPr="008E6FC1">
        <w:rPr>
          <w:b/>
          <w:bCs/>
        </w:rPr>
        <w:t>e.</w:t>
      </w:r>
      <w:r>
        <w:tab/>
      </w:r>
      <w:r w:rsidRPr="00885746">
        <w:rPr>
          <w:b/>
          <w:bCs/>
        </w:rPr>
        <w:t>ADOPT RESOLUTION 2023-R-21</w:t>
      </w:r>
      <w:r>
        <w:t xml:space="preserve"> granting a Release of Lien for 194 Mango Dr. upon receipt of the full </w:t>
      </w:r>
      <w:proofErr w:type="gramStart"/>
      <w:r>
        <w:t>payment</w:t>
      </w:r>
      <w:proofErr w:type="gramEnd"/>
      <w:r>
        <w:t xml:space="preserve"> </w:t>
      </w:r>
    </w:p>
    <w:p w14:paraId="5E84A3F9" w14:textId="77777777" w:rsidR="00885746" w:rsidRPr="008E6FC1" w:rsidRDefault="00885746" w:rsidP="000B1E9F">
      <w:pPr>
        <w:spacing w:after="0" w:line="240" w:lineRule="auto"/>
        <w:jc w:val="both"/>
        <w:rPr>
          <w:b/>
          <w:bCs/>
        </w:rPr>
      </w:pPr>
      <w:r w:rsidRPr="008E6FC1">
        <w:rPr>
          <w:b/>
          <w:bCs/>
        </w:rPr>
        <w:t>REGULAR BUSINESS</w:t>
      </w:r>
    </w:p>
    <w:p w14:paraId="21937BAC" w14:textId="77777777" w:rsidR="00885746" w:rsidRDefault="00885746" w:rsidP="000B1E9F">
      <w:pPr>
        <w:spacing w:after="0" w:line="240" w:lineRule="auto"/>
        <w:jc w:val="both"/>
      </w:pPr>
      <w:r>
        <w:t>*</w:t>
      </w:r>
      <w:r>
        <w:tab/>
        <w:t>7.</w:t>
      </w:r>
      <w:r>
        <w:tab/>
      </w:r>
      <w:r>
        <w:tab/>
      </w:r>
      <w:r w:rsidRPr="00885746">
        <w:rPr>
          <w:b/>
          <w:bCs/>
        </w:rPr>
        <w:t xml:space="preserve">ADOPT RESOLUTION 2023-R-22 </w:t>
      </w:r>
      <w:r>
        <w:t>authorizing a Lien Reduction and Release of Lien for 801 St Johns Ave.</w:t>
      </w:r>
    </w:p>
    <w:p w14:paraId="31FC44C2" w14:textId="77777777" w:rsidR="00885746" w:rsidRDefault="00885746" w:rsidP="000B1E9F">
      <w:pPr>
        <w:spacing w:after="0" w:line="240" w:lineRule="auto"/>
        <w:jc w:val="both"/>
      </w:pPr>
      <w:r>
        <w:t>*</w:t>
      </w:r>
      <w:r>
        <w:tab/>
        <w:t>8.</w:t>
      </w:r>
      <w:r>
        <w:tab/>
      </w:r>
      <w:r>
        <w:tab/>
      </w:r>
      <w:r w:rsidRPr="00885746">
        <w:rPr>
          <w:b/>
          <w:bCs/>
        </w:rPr>
        <w:t>ADOPT RESOLUTION 2023-R-23</w:t>
      </w:r>
      <w:r>
        <w:t xml:space="preserve"> authorizing the Mayor and the City Clerk to execute and attest a contract for 3 years with the Professional Firefighters of Palatka</w:t>
      </w:r>
    </w:p>
    <w:p w14:paraId="35E6A70F" w14:textId="77777777" w:rsidR="00885746" w:rsidRDefault="00885746" w:rsidP="000B1E9F">
      <w:pPr>
        <w:spacing w:after="0" w:line="240" w:lineRule="auto"/>
        <w:jc w:val="both"/>
      </w:pPr>
      <w:r>
        <w:t>*</w:t>
      </w:r>
      <w:r>
        <w:tab/>
        <w:t>9.</w:t>
      </w:r>
      <w:r>
        <w:tab/>
      </w:r>
      <w:r>
        <w:tab/>
      </w:r>
      <w:r w:rsidRPr="00885746">
        <w:rPr>
          <w:b/>
          <w:bCs/>
        </w:rPr>
        <w:t>DISCUSSION/DIRECTION:</w:t>
      </w:r>
      <w:r>
        <w:t xml:space="preserve"> Resurfacing streets within the Downtown Potable Project Area</w:t>
      </w:r>
    </w:p>
    <w:p w14:paraId="6CA3C975" w14:textId="77777777" w:rsidR="00885746" w:rsidRDefault="00885746" w:rsidP="000B1E9F">
      <w:pPr>
        <w:spacing w:after="0" w:line="240" w:lineRule="auto"/>
        <w:jc w:val="both"/>
      </w:pPr>
      <w:r>
        <w:t>*</w:t>
      </w:r>
      <w:r>
        <w:tab/>
        <w:t>10.</w:t>
      </w:r>
      <w:r>
        <w:tab/>
      </w:r>
      <w:r>
        <w:tab/>
      </w:r>
      <w:r w:rsidRPr="00885746">
        <w:rPr>
          <w:b/>
          <w:bCs/>
        </w:rPr>
        <w:t xml:space="preserve">DISCUSSION/DIRECTION: </w:t>
      </w:r>
      <w:r>
        <w:t>Riverfront Boardwalk</w:t>
      </w:r>
    </w:p>
    <w:p w14:paraId="627473A1" w14:textId="77777777" w:rsidR="00885746" w:rsidRDefault="00885746" w:rsidP="000B1E9F">
      <w:pPr>
        <w:spacing w:after="0" w:line="240" w:lineRule="auto"/>
        <w:jc w:val="both"/>
      </w:pPr>
      <w:r>
        <w:t>*</w:t>
      </w:r>
      <w:r>
        <w:tab/>
        <w:t>11.</w:t>
      </w:r>
      <w:r>
        <w:tab/>
      </w:r>
      <w:r>
        <w:tab/>
      </w:r>
      <w:r w:rsidRPr="00885746">
        <w:rPr>
          <w:b/>
          <w:bCs/>
        </w:rPr>
        <w:t xml:space="preserve">CONSIDERATION </w:t>
      </w:r>
      <w:r>
        <w:t xml:space="preserve">of award of RFP 2022-26 Promotion and Production of the Blue Crab Festival </w:t>
      </w:r>
    </w:p>
    <w:p w14:paraId="2884D782" w14:textId="1B1EE3B8" w:rsidR="00885746" w:rsidRPr="00885746" w:rsidRDefault="00885746" w:rsidP="000B1E9F">
      <w:pPr>
        <w:spacing w:after="0" w:line="240" w:lineRule="auto"/>
        <w:jc w:val="both"/>
        <w:rPr>
          <w:b/>
          <w:bCs/>
        </w:rPr>
      </w:pPr>
      <w:r>
        <w:t>12.</w:t>
      </w:r>
      <w:r>
        <w:tab/>
      </w:r>
      <w:r w:rsidRPr="00885746">
        <w:rPr>
          <w:b/>
          <w:bCs/>
        </w:rPr>
        <w:t>PUBLIC HEARINGS:</w:t>
      </w:r>
    </w:p>
    <w:p w14:paraId="0B4C5EE9" w14:textId="77777777" w:rsidR="00885746" w:rsidRPr="00885746" w:rsidRDefault="00885746" w:rsidP="000B1E9F">
      <w:pPr>
        <w:spacing w:after="0" w:line="240" w:lineRule="auto"/>
        <w:ind w:left="720"/>
        <w:jc w:val="both"/>
        <w:rPr>
          <w:b/>
          <w:bCs/>
        </w:rPr>
      </w:pPr>
      <w:r w:rsidRPr="00885746">
        <w:rPr>
          <w:b/>
          <w:bCs/>
        </w:rPr>
        <w:t>a.</w:t>
      </w:r>
      <w:r w:rsidRPr="00885746">
        <w:rPr>
          <w:b/>
          <w:bCs/>
        </w:rPr>
        <w:tab/>
      </w:r>
    </w:p>
    <w:p w14:paraId="0BE1CB77" w14:textId="77777777" w:rsidR="00885746" w:rsidRDefault="00885746" w:rsidP="000B1E9F">
      <w:pPr>
        <w:spacing w:after="0" w:line="240" w:lineRule="auto"/>
        <w:ind w:left="1080"/>
        <w:jc w:val="both"/>
      </w:pPr>
      <w:r w:rsidRPr="00885746">
        <w:rPr>
          <w:b/>
          <w:bCs/>
        </w:rPr>
        <w:t xml:space="preserve">i.      PRESENTATION </w:t>
      </w:r>
      <w:r>
        <w:t xml:space="preserve">- Impact Fees - </w:t>
      </w:r>
      <w:proofErr w:type="spellStart"/>
      <w:r>
        <w:t>Raftellis</w:t>
      </w:r>
      <w:proofErr w:type="spellEnd"/>
      <w:r>
        <w:t xml:space="preserve"> Consultants</w:t>
      </w:r>
    </w:p>
    <w:p w14:paraId="7CF7F57F" w14:textId="77777777" w:rsidR="00885746" w:rsidRDefault="00885746" w:rsidP="000B1E9F">
      <w:pPr>
        <w:spacing w:after="0" w:line="240" w:lineRule="auto"/>
        <w:ind w:left="1080"/>
        <w:jc w:val="both"/>
      </w:pPr>
      <w:r w:rsidRPr="00885746">
        <w:rPr>
          <w:b/>
          <w:bCs/>
        </w:rPr>
        <w:t xml:space="preserve">ii. ORDINANCE 2023-05 </w:t>
      </w:r>
      <w:r>
        <w:t>to update and amend impact fees, - 1st reading/Approval (PB Case 21-43)</w:t>
      </w:r>
    </w:p>
    <w:p w14:paraId="4B682F0F" w14:textId="03A323F4" w:rsidR="00885746" w:rsidRDefault="00885746" w:rsidP="000B1E9F">
      <w:pPr>
        <w:spacing w:after="0" w:line="240" w:lineRule="auto"/>
        <w:ind w:left="720"/>
        <w:jc w:val="both"/>
      </w:pPr>
      <w:r w:rsidRPr="008E6FC1">
        <w:rPr>
          <w:b/>
          <w:bCs/>
        </w:rPr>
        <w:t>b.</w:t>
      </w:r>
      <w:r>
        <w:tab/>
      </w:r>
      <w:r w:rsidRPr="00885746">
        <w:rPr>
          <w:b/>
          <w:bCs/>
        </w:rPr>
        <w:t xml:space="preserve">ORDINANCE 2023-01 </w:t>
      </w:r>
      <w:r>
        <w:t>to amend conditions of approval of zoning Ordinance 16-47 to include restaurant as an allowable use at 623/625 Laurel Street - 2nd Reading/Adoption (PB Case 22-42)</w:t>
      </w:r>
    </w:p>
    <w:p w14:paraId="5E2D6253" w14:textId="461F3486" w:rsidR="00885746" w:rsidRDefault="00885746" w:rsidP="000B1E9F">
      <w:pPr>
        <w:spacing w:after="0" w:line="240" w:lineRule="auto"/>
        <w:ind w:left="720"/>
        <w:jc w:val="both"/>
      </w:pPr>
      <w:r w:rsidRPr="008E6FC1">
        <w:rPr>
          <w:b/>
          <w:bCs/>
        </w:rPr>
        <w:t>c.</w:t>
      </w:r>
      <w:r w:rsidRPr="008E6FC1">
        <w:rPr>
          <w:b/>
          <w:bCs/>
        </w:rPr>
        <w:tab/>
      </w:r>
      <w:r w:rsidRPr="00885746">
        <w:rPr>
          <w:b/>
          <w:bCs/>
        </w:rPr>
        <w:t>ORDINANCE 2023-02</w:t>
      </w:r>
      <w:r>
        <w:t xml:space="preserve"> rezoning 1900 Moseley Ave., Palatka, FL 32177 from City of Palatka Single Family (R-1AA) to City of Palatka Single Family (R-1A) </w:t>
      </w:r>
    </w:p>
    <w:p w14:paraId="453CF88F" w14:textId="77777777" w:rsidR="00885746" w:rsidRDefault="00885746" w:rsidP="000B1E9F">
      <w:pPr>
        <w:spacing w:after="0" w:line="240" w:lineRule="auto"/>
        <w:ind w:left="720"/>
        <w:jc w:val="both"/>
      </w:pPr>
      <w:r>
        <w:t>Parcel No.: 13-10-26-3170-0010-000 - 1st Reading (PB Case 22-43)</w:t>
      </w:r>
    </w:p>
    <w:p w14:paraId="629AAC41" w14:textId="37AE6088" w:rsidR="00885746" w:rsidRDefault="00885746" w:rsidP="000B1E9F">
      <w:pPr>
        <w:spacing w:after="0" w:line="240" w:lineRule="auto"/>
        <w:ind w:left="720"/>
        <w:jc w:val="both"/>
      </w:pPr>
      <w:r w:rsidRPr="008E6FC1">
        <w:rPr>
          <w:b/>
          <w:bCs/>
        </w:rPr>
        <w:t>d.</w:t>
      </w:r>
      <w:r w:rsidRPr="008E6FC1">
        <w:rPr>
          <w:b/>
          <w:bCs/>
        </w:rPr>
        <w:tab/>
      </w:r>
      <w:r w:rsidRPr="00885746">
        <w:rPr>
          <w:b/>
          <w:bCs/>
        </w:rPr>
        <w:t>PB Case 22-41:</w:t>
      </w:r>
      <w:r>
        <w:t xml:space="preserve"> request to amend future land use map from City of Palatka Commercial (COM) to City of Palatka Residential Low (RL) and rezone the same from City of Palatka General Commercial (C-1) to City of Palatka Residential Single Family (R-1).</w:t>
      </w:r>
    </w:p>
    <w:p w14:paraId="3EB6C8F7" w14:textId="77777777" w:rsidR="00885746" w:rsidRDefault="00885746" w:rsidP="000B1E9F">
      <w:pPr>
        <w:spacing w:after="0" w:line="240" w:lineRule="auto"/>
        <w:ind w:left="720"/>
        <w:jc w:val="both"/>
      </w:pPr>
      <w:r>
        <w:t xml:space="preserve"> Parcel Nos.: 09-10-26-0000-0710-0000</w:t>
      </w:r>
    </w:p>
    <w:p w14:paraId="4B2A78D9" w14:textId="77777777" w:rsidR="00885746" w:rsidRDefault="00885746" w:rsidP="000B1E9F">
      <w:pPr>
        <w:spacing w:after="0" w:line="240" w:lineRule="auto"/>
        <w:ind w:left="720"/>
        <w:jc w:val="both"/>
      </w:pPr>
      <w:r>
        <w:t xml:space="preserve"> Address: 7341 Crill Ave., Palatka, FL 32177</w:t>
      </w:r>
    </w:p>
    <w:p w14:paraId="1D52387D" w14:textId="77777777" w:rsidR="00885746" w:rsidRDefault="00885746" w:rsidP="000B1E9F">
      <w:pPr>
        <w:spacing w:after="0" w:line="240" w:lineRule="auto"/>
        <w:ind w:left="720"/>
        <w:jc w:val="both"/>
      </w:pPr>
      <w:r>
        <w:t xml:space="preserve"> Owner: </w:t>
      </w:r>
      <w:proofErr w:type="spellStart"/>
      <w:r>
        <w:t>Shamin</w:t>
      </w:r>
      <w:proofErr w:type="spellEnd"/>
      <w:r>
        <w:t xml:space="preserve"> Bhatti</w:t>
      </w:r>
    </w:p>
    <w:p w14:paraId="2060C950" w14:textId="77777777" w:rsidR="00885746" w:rsidRDefault="00885746" w:rsidP="000B1E9F">
      <w:pPr>
        <w:spacing w:after="0" w:line="240" w:lineRule="auto"/>
        <w:ind w:left="1080"/>
        <w:jc w:val="both"/>
      </w:pPr>
      <w:r>
        <w:t xml:space="preserve"> </w:t>
      </w:r>
      <w:r w:rsidRPr="00885746">
        <w:rPr>
          <w:b/>
          <w:bCs/>
        </w:rPr>
        <w:t>i.  ORDINANCE No. 2023-03</w:t>
      </w:r>
      <w:r>
        <w:t xml:space="preserve"> future land use map amendment of a portion of Parcel No. 09-10-26-0000-0710-0000 - 1st </w:t>
      </w:r>
      <w:proofErr w:type="gramStart"/>
      <w:r>
        <w:t>Reading</w:t>
      </w:r>
      <w:proofErr w:type="gramEnd"/>
    </w:p>
    <w:p w14:paraId="7645ADA9" w14:textId="77777777" w:rsidR="00885746" w:rsidRDefault="00885746" w:rsidP="000B1E9F">
      <w:pPr>
        <w:spacing w:after="0" w:line="240" w:lineRule="auto"/>
        <w:ind w:left="1080"/>
        <w:jc w:val="both"/>
      </w:pPr>
      <w:r w:rsidRPr="00885746">
        <w:rPr>
          <w:b/>
          <w:bCs/>
        </w:rPr>
        <w:t>ii. ORDINANCE No. 2023-04</w:t>
      </w:r>
      <w:r>
        <w:t xml:space="preserve"> rezoning a portion of Parcel No. 09-10-26-0000-0710-0000 - 1st </w:t>
      </w:r>
      <w:proofErr w:type="gramStart"/>
      <w:r>
        <w:t>Reading</w:t>
      </w:r>
      <w:proofErr w:type="gramEnd"/>
    </w:p>
    <w:p w14:paraId="0953F562" w14:textId="77777777" w:rsidR="00885746" w:rsidRPr="00885746" w:rsidRDefault="00885746" w:rsidP="000B1E9F">
      <w:pPr>
        <w:spacing w:after="0" w:line="240" w:lineRule="auto"/>
        <w:jc w:val="both"/>
        <w:rPr>
          <w:b/>
          <w:bCs/>
        </w:rPr>
      </w:pPr>
      <w:r w:rsidRPr="00885746">
        <w:rPr>
          <w:b/>
          <w:bCs/>
        </w:rPr>
        <w:t>13.</w:t>
      </w:r>
      <w:r w:rsidRPr="00885746">
        <w:rPr>
          <w:b/>
          <w:bCs/>
        </w:rPr>
        <w:tab/>
      </w:r>
      <w:r w:rsidRPr="00885746">
        <w:rPr>
          <w:b/>
          <w:bCs/>
        </w:rPr>
        <w:tab/>
        <w:t>COMMISSIONER COMMENTS</w:t>
      </w:r>
    </w:p>
    <w:p w14:paraId="74F96CD7" w14:textId="77777777" w:rsidR="00885746" w:rsidRPr="00885746" w:rsidRDefault="00885746" w:rsidP="000B1E9F">
      <w:pPr>
        <w:spacing w:after="0" w:line="240" w:lineRule="auto"/>
        <w:jc w:val="both"/>
        <w:rPr>
          <w:b/>
          <w:bCs/>
        </w:rPr>
      </w:pPr>
      <w:r w:rsidRPr="00885746">
        <w:rPr>
          <w:b/>
          <w:bCs/>
        </w:rPr>
        <w:t>14.</w:t>
      </w:r>
      <w:r w:rsidRPr="00885746">
        <w:rPr>
          <w:b/>
          <w:bCs/>
        </w:rPr>
        <w:tab/>
      </w:r>
      <w:r w:rsidRPr="00885746">
        <w:rPr>
          <w:b/>
          <w:bCs/>
        </w:rPr>
        <w:tab/>
        <w:t>ADJOURN</w:t>
      </w:r>
    </w:p>
    <w:p w14:paraId="1FD175CF" w14:textId="77777777" w:rsidR="00885746" w:rsidRPr="00885746" w:rsidRDefault="00885746" w:rsidP="000B1E9F">
      <w:pPr>
        <w:spacing w:after="0" w:line="240" w:lineRule="auto"/>
        <w:jc w:val="both"/>
        <w:rPr>
          <w:b/>
          <w:bCs/>
        </w:rPr>
      </w:pPr>
    </w:p>
    <w:p w14:paraId="639B5795" w14:textId="77777777" w:rsidR="00885746" w:rsidRPr="00885746" w:rsidRDefault="00885746" w:rsidP="000B1E9F">
      <w:pPr>
        <w:spacing w:after="0" w:line="240" w:lineRule="auto"/>
        <w:jc w:val="both"/>
        <w:rPr>
          <w:rFonts w:ascii="Calibri Light" w:hAnsi="Calibri Light" w:cs="Calibri Light"/>
          <w:sz w:val="18"/>
          <w:szCs w:val="18"/>
        </w:rPr>
      </w:pPr>
      <w:r w:rsidRPr="00885746">
        <w:rPr>
          <w:rFonts w:ascii="Calibri Light" w:hAnsi="Calibri Light" w:cs="Calibri Light"/>
          <w:sz w:val="18"/>
          <w:szCs w:val="18"/>
        </w:rPr>
        <w:t>*Attachment   **Separate Cover</w:t>
      </w:r>
    </w:p>
    <w:p w14:paraId="597BE716" w14:textId="77777777" w:rsidR="00885746" w:rsidRPr="00885746" w:rsidRDefault="00885746" w:rsidP="000B1E9F">
      <w:pPr>
        <w:spacing w:after="0" w:line="240" w:lineRule="auto"/>
        <w:jc w:val="both"/>
        <w:rPr>
          <w:rFonts w:ascii="Calibri Light" w:hAnsi="Calibri Light" w:cs="Calibri Light"/>
          <w:sz w:val="18"/>
          <w:szCs w:val="18"/>
        </w:rPr>
      </w:pPr>
    </w:p>
    <w:p w14:paraId="015D2FC8" w14:textId="77777777" w:rsidR="00885746" w:rsidRPr="00885746" w:rsidRDefault="00885746" w:rsidP="000B1E9F">
      <w:pPr>
        <w:spacing w:after="0" w:line="240" w:lineRule="auto"/>
        <w:jc w:val="both"/>
        <w:rPr>
          <w:rFonts w:ascii="Calibri Light" w:hAnsi="Calibri Light" w:cs="Calibri Light"/>
          <w:sz w:val="18"/>
          <w:szCs w:val="18"/>
        </w:rPr>
      </w:pPr>
      <w:r w:rsidRPr="00885746">
        <w:rPr>
          <w:rFonts w:ascii="Calibri Light" w:hAnsi="Calibri Light" w:cs="Calibri Light"/>
          <w:sz w:val="18"/>
          <w:szCs w:val="18"/>
        </w:rPr>
        <w:lastRenderedPageBreak/>
        <w:t>NOTICES: ANY PERSON WISHING TO APPEAL ANY DECISION MADE BY THE CITY COMMISSION WITH RESPECT TO ANY MATTER CONSIDERED AT SUCH MEETING WILL NEED A RECORD OF THE PROCEEDINGS, AND FOR SUCH PURPOSE MAY NEED TO ENSURE THAT A VERBATIM RECORD OF THE PROCEEDINGS IS MADE, AT THE APPLICANT'S EXPENSE, WHICH RECORD INCLUDES THE TESTIMONY AND EVIDENCE UPON WHICH THE APPEAL IS TO BE BASED. FS 286.0105</w:t>
      </w:r>
    </w:p>
    <w:p w14:paraId="6EFEB7A3" w14:textId="77777777" w:rsidR="00885746" w:rsidRPr="00885746" w:rsidRDefault="00885746" w:rsidP="000B1E9F">
      <w:pPr>
        <w:spacing w:after="0" w:line="240" w:lineRule="auto"/>
        <w:jc w:val="both"/>
        <w:rPr>
          <w:rFonts w:ascii="Calibri Light" w:hAnsi="Calibri Light" w:cs="Calibri Light"/>
          <w:sz w:val="18"/>
          <w:szCs w:val="18"/>
        </w:rPr>
      </w:pPr>
    </w:p>
    <w:p w14:paraId="3CD7D9F5" w14:textId="77777777" w:rsidR="00885746" w:rsidRPr="00885746" w:rsidRDefault="00885746" w:rsidP="000B1E9F">
      <w:pPr>
        <w:spacing w:after="0" w:line="240" w:lineRule="auto"/>
        <w:jc w:val="both"/>
        <w:rPr>
          <w:rFonts w:ascii="Calibri Light" w:hAnsi="Calibri Light" w:cs="Calibri Light"/>
          <w:sz w:val="18"/>
          <w:szCs w:val="18"/>
        </w:rPr>
      </w:pPr>
      <w:r w:rsidRPr="00885746">
        <w:rPr>
          <w:rFonts w:ascii="Calibri Light" w:hAnsi="Calibri Light" w:cs="Calibri Light"/>
          <w:sz w:val="18"/>
          <w:szCs w:val="18"/>
        </w:rPr>
        <w:t>PERSONS WITH DISABILITIES REQUIRING ACCOMMODATIONS IN ORDER TO PARTICIPATE IN THIS MEETING SHOULD CONTACT THE CITY CLERKS OFFICE AT 329-0100 AT LEAST 24 HOURS IN ADVANCE TO REQUEST ACCOMMODATIONS.</w:t>
      </w:r>
    </w:p>
    <w:p w14:paraId="3FD1670B" w14:textId="77777777" w:rsidR="00885746" w:rsidRPr="00885746" w:rsidRDefault="00885746" w:rsidP="00885746">
      <w:pPr>
        <w:spacing w:after="0" w:line="240" w:lineRule="auto"/>
        <w:rPr>
          <w:rFonts w:ascii="Calibri Light" w:hAnsi="Calibri Light" w:cs="Calibri Light"/>
          <w:sz w:val="18"/>
          <w:szCs w:val="18"/>
        </w:rPr>
      </w:pPr>
    </w:p>
    <w:p w14:paraId="3B37F6ED" w14:textId="77777777" w:rsidR="00885746" w:rsidRDefault="00885746" w:rsidP="00885746">
      <w:pPr>
        <w:spacing w:after="0" w:line="240" w:lineRule="auto"/>
        <w:sectPr w:rsidR="00885746" w:rsidSect="00951F18">
          <w:headerReference w:type="first" r:id="rId7"/>
          <w:type w:val="continuous"/>
          <w:pgSz w:w="12240" w:h="15840"/>
          <w:pgMar w:top="1440" w:right="1440" w:bottom="1440" w:left="1440" w:header="432" w:footer="432" w:gutter="0"/>
          <w:cols w:space="720"/>
          <w:titlePg/>
          <w:docGrid w:linePitch="360"/>
        </w:sectPr>
      </w:pPr>
    </w:p>
    <w:p w14:paraId="5F6ADF12" w14:textId="77777777" w:rsidR="00885746" w:rsidRDefault="00885746" w:rsidP="00885746">
      <w:pPr>
        <w:spacing w:after="0" w:line="240" w:lineRule="auto"/>
      </w:pPr>
      <w:r>
        <w:t>Upcoming Events:</w:t>
      </w:r>
    </w:p>
    <w:p w14:paraId="72A1FC0F" w14:textId="77777777" w:rsidR="00885746" w:rsidRDefault="00885746" w:rsidP="00885746">
      <w:pPr>
        <w:spacing w:after="0" w:line="240" w:lineRule="auto"/>
      </w:pPr>
      <w:r>
        <w:t>Feb. 9 - City Commission Mtg 6 PM</w:t>
      </w:r>
    </w:p>
    <w:p w14:paraId="50360C8D" w14:textId="77777777" w:rsidR="00885746" w:rsidRDefault="00885746" w:rsidP="00885746">
      <w:pPr>
        <w:spacing w:after="0" w:line="240" w:lineRule="auto"/>
      </w:pPr>
      <w:r>
        <w:t>Feb. 13 - CRA Mtg. 5 PM</w:t>
      </w:r>
    </w:p>
    <w:p w14:paraId="57CC68C9" w14:textId="77777777" w:rsidR="00885746" w:rsidRDefault="00885746" w:rsidP="00885746">
      <w:pPr>
        <w:spacing w:after="0" w:line="240" w:lineRule="auto"/>
      </w:pPr>
      <w:r>
        <w:t>Feb. 23 - City Commission Mtg 6 PM</w:t>
      </w:r>
    </w:p>
    <w:p w14:paraId="57DCBE3C" w14:textId="77777777" w:rsidR="00885746" w:rsidRDefault="00885746" w:rsidP="00885746">
      <w:pPr>
        <w:spacing w:after="0" w:line="240" w:lineRule="auto"/>
      </w:pPr>
    </w:p>
    <w:p w14:paraId="4A7AEE1F" w14:textId="77777777" w:rsidR="00885746" w:rsidRDefault="00885746" w:rsidP="00885746">
      <w:pPr>
        <w:spacing w:after="0" w:line="240" w:lineRule="auto"/>
      </w:pPr>
      <w:r>
        <w:t xml:space="preserve"> </w:t>
      </w:r>
    </w:p>
    <w:p w14:paraId="690DEB6F" w14:textId="77777777" w:rsidR="00885746" w:rsidRDefault="00885746" w:rsidP="00885746">
      <w:pPr>
        <w:spacing w:after="0" w:line="240" w:lineRule="auto"/>
      </w:pPr>
    </w:p>
    <w:p w14:paraId="560DE8CD" w14:textId="77777777" w:rsidR="00885746" w:rsidRDefault="00885746" w:rsidP="00885746">
      <w:pPr>
        <w:spacing w:after="0" w:line="240" w:lineRule="auto"/>
      </w:pPr>
      <w:r>
        <w:t>Board Vacancies:</w:t>
      </w:r>
    </w:p>
    <w:p w14:paraId="5DE8EAF3" w14:textId="77777777" w:rsidR="00885746" w:rsidRDefault="00885746" w:rsidP="00885746">
      <w:pPr>
        <w:spacing w:after="0" w:line="240" w:lineRule="auto"/>
      </w:pPr>
      <w:r>
        <w:t>Historic Preservation Board - 1 full member vacancy, 1 alternate vacancy</w:t>
      </w:r>
    </w:p>
    <w:p w14:paraId="156E1F05" w14:textId="77777777" w:rsidR="00885746" w:rsidRDefault="00885746" w:rsidP="00885746">
      <w:pPr>
        <w:spacing w:after="0" w:line="240" w:lineRule="auto"/>
      </w:pPr>
      <w:r>
        <w:t>Planning Board - 2 vacancies</w:t>
      </w:r>
    </w:p>
    <w:p w14:paraId="2E1E7BAA" w14:textId="77777777" w:rsidR="00885746" w:rsidRDefault="00885746" w:rsidP="00885746">
      <w:pPr>
        <w:spacing w:after="0" w:line="240" w:lineRule="auto"/>
      </w:pPr>
      <w:r>
        <w:t xml:space="preserve">Police Officers' Pension Board - 1 vacancy </w:t>
      </w:r>
    </w:p>
    <w:p w14:paraId="1FB8ABF4" w14:textId="77777777" w:rsidR="00885746" w:rsidRDefault="00885746" w:rsidP="00885746">
      <w:pPr>
        <w:spacing w:after="0" w:line="240" w:lineRule="auto"/>
      </w:pPr>
      <w:r>
        <w:t>Zoning Board of Appeals - 3 vacancies</w:t>
      </w:r>
    </w:p>
    <w:p w14:paraId="6D08BAF6" w14:textId="77777777" w:rsidR="00885746" w:rsidRDefault="00885746" w:rsidP="00885746">
      <w:pPr>
        <w:spacing w:after="0" w:line="240" w:lineRule="auto"/>
        <w:sectPr w:rsidR="00885746" w:rsidSect="00885746">
          <w:type w:val="continuous"/>
          <w:pgSz w:w="12240" w:h="15840"/>
          <w:pgMar w:top="1440" w:right="1440" w:bottom="1440" w:left="1440" w:header="432" w:footer="432" w:gutter="0"/>
          <w:cols w:num="2" w:space="720"/>
          <w:titlePg/>
          <w:docGrid w:linePitch="360"/>
        </w:sectPr>
      </w:pPr>
    </w:p>
    <w:p w14:paraId="0AA966DE" w14:textId="77777777" w:rsidR="00885746" w:rsidRDefault="00885746" w:rsidP="00885746">
      <w:pPr>
        <w:spacing w:after="0" w:line="240" w:lineRule="auto"/>
      </w:pPr>
    </w:p>
    <w:p w14:paraId="1FDC011B" w14:textId="77777777" w:rsidR="00885746" w:rsidRDefault="00885746" w:rsidP="00885746">
      <w:pPr>
        <w:spacing w:after="0" w:line="240" w:lineRule="auto"/>
      </w:pPr>
      <w:r>
        <w:t xml:space="preserve"> </w:t>
      </w:r>
    </w:p>
    <w:p w14:paraId="562333F6" w14:textId="77777777" w:rsidR="00885746" w:rsidRDefault="00885746" w:rsidP="00885746">
      <w:pPr>
        <w:spacing w:after="0" w:line="240" w:lineRule="auto"/>
      </w:pPr>
    </w:p>
    <w:p w14:paraId="1F8D4554" w14:textId="77777777" w:rsidR="00885746" w:rsidRDefault="00885746" w:rsidP="00885746">
      <w:pPr>
        <w:spacing w:after="0" w:line="240" w:lineRule="auto"/>
      </w:pPr>
      <w:r>
        <w:t xml:space="preserve"> </w:t>
      </w:r>
    </w:p>
    <w:p w14:paraId="18EF399A" w14:textId="61E6CA04" w:rsidR="002E57DF" w:rsidRPr="00E45E58" w:rsidRDefault="002E57DF" w:rsidP="00885746">
      <w:pPr>
        <w:spacing w:after="0" w:line="240" w:lineRule="auto"/>
      </w:pPr>
    </w:p>
    <w:sectPr w:rsidR="002E57DF" w:rsidRPr="00E45E58" w:rsidSect="00951F18">
      <w:type w:val="continuous"/>
      <w:pgSz w:w="12240" w:h="15840"/>
      <w:pgMar w:top="1440" w:right="1440" w:bottom="1440" w:left="1440"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045B6A" w14:textId="77777777" w:rsidR="000D5D5F" w:rsidRDefault="000D5D5F" w:rsidP="000D17D6">
      <w:pPr>
        <w:spacing w:after="0" w:line="240" w:lineRule="auto"/>
      </w:pPr>
      <w:r>
        <w:separator/>
      </w:r>
    </w:p>
  </w:endnote>
  <w:endnote w:type="continuationSeparator" w:id="0">
    <w:p w14:paraId="5183443B" w14:textId="77777777" w:rsidR="000D5D5F" w:rsidRDefault="000D5D5F" w:rsidP="000D17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81771A" w14:textId="77777777" w:rsidR="000D5D5F" w:rsidRDefault="000D5D5F" w:rsidP="000D17D6">
      <w:pPr>
        <w:spacing w:after="0" w:line="240" w:lineRule="auto"/>
      </w:pPr>
      <w:r>
        <w:separator/>
      </w:r>
    </w:p>
  </w:footnote>
  <w:footnote w:type="continuationSeparator" w:id="0">
    <w:p w14:paraId="3B679B6F" w14:textId="77777777" w:rsidR="000D5D5F" w:rsidRDefault="000D5D5F" w:rsidP="000D17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Look w:val="04A0" w:firstRow="1" w:lastRow="0" w:firstColumn="1" w:lastColumn="0" w:noHBand="0" w:noVBand="1"/>
    </w:tblPr>
    <w:tblGrid>
      <w:gridCol w:w="2777"/>
      <w:gridCol w:w="3886"/>
      <w:gridCol w:w="2697"/>
    </w:tblGrid>
    <w:tr w:rsidR="00816945" w:rsidRPr="008F4850" w14:paraId="348F072D" w14:textId="77777777" w:rsidTr="00C40F13">
      <w:tc>
        <w:tcPr>
          <w:tcW w:w="3192" w:type="dxa"/>
          <w:tcBorders>
            <w:top w:val="nil"/>
            <w:left w:val="nil"/>
            <w:bottom w:val="nil"/>
            <w:right w:val="nil"/>
          </w:tcBorders>
        </w:tcPr>
        <w:p w14:paraId="3200271D" w14:textId="2B80D986" w:rsidR="00816945" w:rsidRPr="008F4850" w:rsidRDefault="00BE5EA2" w:rsidP="00816945">
          <w:pPr>
            <w:pStyle w:val="Header"/>
            <w:rPr>
              <w:rFonts w:cstheme="minorHAnsi"/>
              <w:b/>
              <w:sz w:val="16"/>
              <w:szCs w:val="16"/>
            </w:rPr>
          </w:pPr>
          <w:r>
            <w:rPr>
              <w:rFonts w:cstheme="minorHAnsi"/>
              <w:b/>
              <w:sz w:val="16"/>
              <w:szCs w:val="16"/>
            </w:rPr>
            <w:t>ROBERTA M. CORREA</w:t>
          </w:r>
        </w:p>
        <w:p w14:paraId="4AE944B9" w14:textId="77777777" w:rsidR="00816945" w:rsidRPr="008F4850" w:rsidRDefault="00816945" w:rsidP="00816945">
          <w:pPr>
            <w:pStyle w:val="Header"/>
            <w:rPr>
              <w:rFonts w:cstheme="minorHAnsi"/>
              <w:sz w:val="16"/>
              <w:szCs w:val="16"/>
            </w:rPr>
          </w:pPr>
          <w:r w:rsidRPr="008F4850">
            <w:rPr>
              <w:rFonts w:cstheme="minorHAnsi"/>
              <w:sz w:val="16"/>
              <w:szCs w:val="16"/>
            </w:rPr>
            <w:t>MAYOR-COMMISSIONER</w:t>
          </w:r>
        </w:p>
        <w:p w14:paraId="71FE4818" w14:textId="77777777" w:rsidR="00816945" w:rsidRPr="008F4850" w:rsidRDefault="00816945" w:rsidP="00816945">
          <w:pPr>
            <w:pStyle w:val="Header"/>
            <w:rPr>
              <w:rFonts w:cstheme="minorHAnsi"/>
              <w:sz w:val="16"/>
              <w:szCs w:val="16"/>
            </w:rPr>
          </w:pPr>
        </w:p>
        <w:p w14:paraId="4320A739" w14:textId="77777777" w:rsidR="00816945" w:rsidRPr="008F4850" w:rsidRDefault="00816945" w:rsidP="00816945">
          <w:pPr>
            <w:pStyle w:val="Header"/>
            <w:rPr>
              <w:rFonts w:cstheme="minorHAnsi"/>
              <w:b/>
              <w:sz w:val="16"/>
              <w:szCs w:val="16"/>
            </w:rPr>
          </w:pPr>
          <w:r>
            <w:rPr>
              <w:rFonts w:cstheme="minorHAnsi"/>
              <w:b/>
              <w:sz w:val="16"/>
              <w:szCs w:val="16"/>
            </w:rPr>
            <w:t>TAMMIE McCASKILL</w:t>
          </w:r>
        </w:p>
        <w:p w14:paraId="56BBFBC4" w14:textId="77777777" w:rsidR="00816945" w:rsidRPr="008F4850" w:rsidRDefault="00816945" w:rsidP="00816945">
          <w:pPr>
            <w:pStyle w:val="Header"/>
            <w:rPr>
              <w:rFonts w:cstheme="minorHAnsi"/>
              <w:sz w:val="16"/>
              <w:szCs w:val="16"/>
            </w:rPr>
          </w:pPr>
          <w:r w:rsidRPr="008F4850">
            <w:rPr>
              <w:rFonts w:cstheme="minorHAnsi"/>
              <w:sz w:val="16"/>
              <w:szCs w:val="16"/>
            </w:rPr>
            <w:t>COMMISSIONER</w:t>
          </w:r>
        </w:p>
        <w:p w14:paraId="04B661AD" w14:textId="77777777" w:rsidR="00816945" w:rsidRDefault="00816945" w:rsidP="00816945">
          <w:pPr>
            <w:pStyle w:val="Header"/>
            <w:rPr>
              <w:rFonts w:cstheme="minorHAnsi"/>
              <w:b/>
              <w:sz w:val="16"/>
              <w:szCs w:val="16"/>
            </w:rPr>
          </w:pPr>
        </w:p>
        <w:p w14:paraId="63CDEAA9" w14:textId="77777777" w:rsidR="00816945" w:rsidRPr="008F4850" w:rsidRDefault="00816945" w:rsidP="00816945">
          <w:pPr>
            <w:pStyle w:val="Header"/>
            <w:rPr>
              <w:rFonts w:cstheme="minorHAnsi"/>
              <w:b/>
              <w:sz w:val="16"/>
              <w:szCs w:val="16"/>
            </w:rPr>
          </w:pPr>
          <w:r>
            <w:rPr>
              <w:rFonts w:cstheme="minorHAnsi"/>
              <w:b/>
              <w:sz w:val="16"/>
              <w:szCs w:val="16"/>
            </w:rPr>
            <w:t>WILL JONES</w:t>
          </w:r>
        </w:p>
        <w:p w14:paraId="6DB033CD" w14:textId="77777777" w:rsidR="00816945" w:rsidRDefault="00816945" w:rsidP="00816945">
          <w:pPr>
            <w:pStyle w:val="Header"/>
            <w:rPr>
              <w:rFonts w:cstheme="minorHAnsi"/>
              <w:sz w:val="16"/>
              <w:szCs w:val="16"/>
            </w:rPr>
          </w:pPr>
          <w:r w:rsidRPr="008F4850">
            <w:rPr>
              <w:rFonts w:cstheme="minorHAnsi"/>
              <w:sz w:val="16"/>
              <w:szCs w:val="16"/>
            </w:rPr>
            <w:t>COMMISSIONER</w:t>
          </w:r>
        </w:p>
        <w:p w14:paraId="1BC03A95" w14:textId="77777777" w:rsidR="00816945" w:rsidRDefault="00816945" w:rsidP="00816945">
          <w:pPr>
            <w:pStyle w:val="Header"/>
            <w:rPr>
              <w:rFonts w:cstheme="minorHAnsi"/>
              <w:sz w:val="16"/>
              <w:szCs w:val="16"/>
            </w:rPr>
          </w:pPr>
        </w:p>
        <w:p w14:paraId="38942A64" w14:textId="77777777" w:rsidR="00816945" w:rsidRPr="008F4850" w:rsidRDefault="00816945" w:rsidP="00816945">
          <w:pPr>
            <w:pStyle w:val="Header"/>
            <w:rPr>
              <w:rFonts w:cstheme="minorHAnsi"/>
              <w:b/>
              <w:sz w:val="16"/>
              <w:szCs w:val="16"/>
            </w:rPr>
          </w:pPr>
          <w:r w:rsidRPr="008F4850">
            <w:rPr>
              <w:rFonts w:cstheme="minorHAnsi"/>
              <w:b/>
              <w:sz w:val="16"/>
              <w:szCs w:val="16"/>
            </w:rPr>
            <w:t xml:space="preserve">JUSTIN </w:t>
          </w:r>
          <w:r>
            <w:rPr>
              <w:rFonts w:cstheme="minorHAnsi"/>
              <w:b/>
              <w:sz w:val="16"/>
              <w:szCs w:val="16"/>
            </w:rPr>
            <w:t xml:space="preserve">R. </w:t>
          </w:r>
          <w:r w:rsidRPr="008F4850">
            <w:rPr>
              <w:rFonts w:cstheme="minorHAnsi"/>
              <w:b/>
              <w:sz w:val="16"/>
              <w:szCs w:val="16"/>
            </w:rPr>
            <w:t>CAMPBELL</w:t>
          </w:r>
        </w:p>
        <w:p w14:paraId="272B0403" w14:textId="77777777" w:rsidR="00816945" w:rsidRPr="008F4850" w:rsidRDefault="00816945" w:rsidP="00816945">
          <w:pPr>
            <w:pStyle w:val="Header"/>
            <w:rPr>
              <w:rFonts w:cstheme="minorHAnsi"/>
              <w:sz w:val="16"/>
              <w:szCs w:val="16"/>
            </w:rPr>
          </w:pPr>
          <w:r w:rsidRPr="008F4850">
            <w:rPr>
              <w:rFonts w:cstheme="minorHAnsi"/>
              <w:sz w:val="16"/>
              <w:szCs w:val="16"/>
            </w:rPr>
            <w:t>COMMISSIONER</w:t>
          </w:r>
        </w:p>
        <w:p w14:paraId="3845BE15" w14:textId="77777777" w:rsidR="00816945" w:rsidRPr="008F4850" w:rsidRDefault="00816945" w:rsidP="00816945">
          <w:pPr>
            <w:pStyle w:val="Header"/>
            <w:rPr>
              <w:rFonts w:cstheme="minorHAnsi"/>
              <w:sz w:val="16"/>
              <w:szCs w:val="16"/>
            </w:rPr>
          </w:pPr>
        </w:p>
        <w:p w14:paraId="669A010C" w14:textId="77777777" w:rsidR="00816945" w:rsidRPr="008F4850" w:rsidRDefault="00816945" w:rsidP="00816945">
          <w:pPr>
            <w:pStyle w:val="Header"/>
            <w:rPr>
              <w:rFonts w:cstheme="minorHAnsi"/>
              <w:b/>
              <w:sz w:val="16"/>
              <w:szCs w:val="16"/>
            </w:rPr>
          </w:pPr>
          <w:r w:rsidRPr="008F4850">
            <w:rPr>
              <w:rFonts w:cstheme="minorHAnsi"/>
              <w:b/>
              <w:sz w:val="16"/>
              <w:szCs w:val="16"/>
            </w:rPr>
            <w:t>RUFUS J. BOROM</w:t>
          </w:r>
        </w:p>
        <w:p w14:paraId="00346AE6" w14:textId="40F1BAE0" w:rsidR="00816945" w:rsidRPr="008F4850" w:rsidRDefault="00816945" w:rsidP="00816945">
          <w:pPr>
            <w:pStyle w:val="Header"/>
            <w:rPr>
              <w:rFonts w:cstheme="minorHAnsi"/>
            </w:rPr>
          </w:pPr>
          <w:r w:rsidRPr="008F4850">
            <w:rPr>
              <w:rFonts w:cstheme="minorHAnsi"/>
              <w:sz w:val="16"/>
              <w:szCs w:val="16"/>
            </w:rPr>
            <w:t>COMMISSIONER</w:t>
          </w:r>
        </w:p>
      </w:tc>
      <w:tc>
        <w:tcPr>
          <w:tcW w:w="3192" w:type="dxa"/>
          <w:tcBorders>
            <w:top w:val="nil"/>
            <w:left w:val="nil"/>
            <w:bottom w:val="nil"/>
            <w:right w:val="nil"/>
          </w:tcBorders>
        </w:tcPr>
        <w:p w14:paraId="75F5B99E" w14:textId="77777777" w:rsidR="00816945" w:rsidRPr="008F4850" w:rsidRDefault="00816945" w:rsidP="00816945">
          <w:pPr>
            <w:pStyle w:val="Header"/>
            <w:rPr>
              <w:rFonts w:cstheme="minorHAnsi"/>
              <w:b/>
            </w:rPr>
          </w:pPr>
          <w:r w:rsidRPr="008F4850">
            <w:rPr>
              <w:rFonts w:cstheme="minorHAnsi"/>
              <w:b/>
              <w:noProof/>
            </w:rPr>
            <w:drawing>
              <wp:inline distT="0" distB="0" distL="0" distR="0" wp14:anchorId="6E1324D5" wp14:editId="6F78F743">
                <wp:extent cx="2330646" cy="1295400"/>
                <wp:effectExtent l="0" t="0" r="0" b="0"/>
                <wp:docPr id="2" name="Picture 1" descr="City of Palatka Logo and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City of Palatka Logo and Seal"/>
                        <pic:cNvPicPr>
                          <a:picLocks noChangeAspect="1" noChangeArrowheads="1"/>
                        </pic:cNvPicPr>
                      </pic:nvPicPr>
                      <pic:blipFill>
                        <a:blip r:embed="rId1" cstate="print"/>
                        <a:srcRect/>
                        <a:stretch>
                          <a:fillRect/>
                        </a:stretch>
                      </pic:blipFill>
                      <pic:spPr bwMode="auto">
                        <a:xfrm>
                          <a:off x="0" y="0"/>
                          <a:ext cx="2343784" cy="1302702"/>
                        </a:xfrm>
                        <a:prstGeom prst="rect">
                          <a:avLst/>
                        </a:prstGeom>
                        <a:noFill/>
                        <a:ln w="9525">
                          <a:noFill/>
                          <a:miter lim="800000"/>
                          <a:headEnd/>
                          <a:tailEnd/>
                        </a:ln>
                      </pic:spPr>
                    </pic:pic>
                  </a:graphicData>
                </a:graphic>
              </wp:inline>
            </w:drawing>
          </w:r>
        </w:p>
        <w:p w14:paraId="6EDEC7DA" w14:textId="77777777" w:rsidR="00816945" w:rsidRPr="008F4850" w:rsidRDefault="00816945" w:rsidP="00816945">
          <w:pPr>
            <w:rPr>
              <w:rFonts w:cstheme="minorHAnsi"/>
            </w:rPr>
          </w:pPr>
        </w:p>
        <w:p w14:paraId="73A5DC2B" w14:textId="77777777" w:rsidR="00816945" w:rsidRPr="008F4850" w:rsidRDefault="00816945" w:rsidP="00816945">
          <w:pPr>
            <w:rPr>
              <w:rFonts w:cstheme="minorHAnsi"/>
            </w:rPr>
          </w:pPr>
        </w:p>
        <w:p w14:paraId="3CFC6611" w14:textId="77777777" w:rsidR="00816945" w:rsidRPr="008F4850" w:rsidRDefault="00816945" w:rsidP="00816945">
          <w:pPr>
            <w:rPr>
              <w:rFonts w:cstheme="minorHAnsi"/>
              <w:b/>
              <w:sz w:val="14"/>
              <w:szCs w:val="14"/>
            </w:rPr>
          </w:pPr>
          <w:r w:rsidRPr="008F4850">
            <w:rPr>
              <w:rFonts w:cstheme="minorHAnsi"/>
              <w:b/>
              <w:sz w:val="14"/>
              <w:szCs w:val="14"/>
            </w:rPr>
            <w:t>Regular meeting 2</w:t>
          </w:r>
          <w:r w:rsidRPr="008F4850">
            <w:rPr>
              <w:rFonts w:cstheme="minorHAnsi"/>
              <w:b/>
              <w:sz w:val="14"/>
              <w:szCs w:val="14"/>
              <w:vertAlign w:val="superscript"/>
            </w:rPr>
            <w:t>nd</w:t>
          </w:r>
          <w:r w:rsidRPr="008F4850">
            <w:rPr>
              <w:rFonts w:cstheme="minorHAnsi"/>
              <w:b/>
              <w:sz w:val="14"/>
              <w:szCs w:val="14"/>
            </w:rPr>
            <w:t xml:space="preserve"> and 4</w:t>
          </w:r>
          <w:r w:rsidRPr="008F4850">
            <w:rPr>
              <w:rFonts w:cstheme="minorHAnsi"/>
              <w:b/>
              <w:sz w:val="14"/>
              <w:szCs w:val="14"/>
              <w:vertAlign w:val="superscript"/>
            </w:rPr>
            <w:t>th</w:t>
          </w:r>
          <w:r w:rsidRPr="008F4850">
            <w:rPr>
              <w:rFonts w:cstheme="minorHAnsi"/>
              <w:b/>
              <w:sz w:val="14"/>
              <w:szCs w:val="14"/>
            </w:rPr>
            <w:t xml:space="preserve"> Thursdays each month at 6:00 p.m.</w:t>
          </w:r>
        </w:p>
      </w:tc>
      <w:tc>
        <w:tcPr>
          <w:tcW w:w="3192" w:type="dxa"/>
          <w:tcBorders>
            <w:top w:val="nil"/>
            <w:left w:val="nil"/>
            <w:bottom w:val="nil"/>
            <w:right w:val="nil"/>
          </w:tcBorders>
        </w:tcPr>
        <w:p w14:paraId="39E46B2D" w14:textId="77777777" w:rsidR="00816945" w:rsidRPr="008F4850" w:rsidRDefault="00816945" w:rsidP="00816945">
          <w:pPr>
            <w:pStyle w:val="Header"/>
            <w:jc w:val="right"/>
            <w:rPr>
              <w:rFonts w:cstheme="minorHAnsi"/>
              <w:b/>
              <w:sz w:val="16"/>
              <w:szCs w:val="16"/>
            </w:rPr>
          </w:pPr>
          <w:r w:rsidRPr="008F4850">
            <w:rPr>
              <w:rFonts w:cstheme="minorHAnsi"/>
              <w:b/>
              <w:sz w:val="16"/>
              <w:szCs w:val="16"/>
            </w:rPr>
            <w:t>DONALD E. HOLMES</w:t>
          </w:r>
        </w:p>
        <w:p w14:paraId="0AF05E64" w14:textId="77777777" w:rsidR="00816945" w:rsidRPr="008F4850" w:rsidRDefault="00816945" w:rsidP="00816945">
          <w:pPr>
            <w:pStyle w:val="Header"/>
            <w:jc w:val="right"/>
            <w:rPr>
              <w:rFonts w:cstheme="minorHAnsi"/>
              <w:sz w:val="16"/>
              <w:szCs w:val="16"/>
            </w:rPr>
          </w:pPr>
          <w:r w:rsidRPr="008F4850">
            <w:rPr>
              <w:rFonts w:cstheme="minorHAnsi"/>
              <w:sz w:val="16"/>
              <w:szCs w:val="16"/>
            </w:rPr>
            <w:t xml:space="preserve"> </w:t>
          </w:r>
          <w:r>
            <w:rPr>
              <w:rFonts w:cstheme="minorHAnsi"/>
              <w:sz w:val="16"/>
              <w:szCs w:val="16"/>
            </w:rPr>
            <w:t>CITY</w:t>
          </w:r>
          <w:r w:rsidRPr="008F4850">
            <w:rPr>
              <w:rFonts w:cstheme="minorHAnsi"/>
              <w:sz w:val="16"/>
              <w:szCs w:val="16"/>
            </w:rPr>
            <w:t xml:space="preserve"> MANAGER</w:t>
          </w:r>
        </w:p>
        <w:p w14:paraId="4261C8EB" w14:textId="77777777" w:rsidR="00816945" w:rsidRPr="008F4850" w:rsidRDefault="00816945" w:rsidP="00816945">
          <w:pPr>
            <w:pStyle w:val="Header"/>
            <w:jc w:val="right"/>
            <w:rPr>
              <w:rFonts w:cstheme="minorHAnsi"/>
              <w:b/>
              <w:sz w:val="16"/>
              <w:szCs w:val="16"/>
            </w:rPr>
          </w:pPr>
        </w:p>
        <w:p w14:paraId="3C65A7C1" w14:textId="77777777" w:rsidR="00816945" w:rsidRPr="008F4850" w:rsidRDefault="00816945" w:rsidP="00816945">
          <w:pPr>
            <w:pStyle w:val="Header"/>
            <w:jc w:val="right"/>
            <w:rPr>
              <w:rFonts w:cstheme="minorHAnsi"/>
              <w:b/>
              <w:sz w:val="16"/>
              <w:szCs w:val="16"/>
            </w:rPr>
          </w:pPr>
          <w:r w:rsidRPr="008F4850">
            <w:rPr>
              <w:rFonts w:cstheme="minorHAnsi"/>
              <w:b/>
              <w:sz w:val="16"/>
              <w:szCs w:val="16"/>
            </w:rPr>
            <w:t>JASON</w:t>
          </w:r>
          <w:r>
            <w:rPr>
              <w:rFonts w:cstheme="minorHAnsi"/>
              <w:b/>
              <w:sz w:val="16"/>
              <w:szCs w:val="16"/>
            </w:rPr>
            <w:t xml:space="preserve"> L.</w:t>
          </w:r>
          <w:r w:rsidRPr="008F4850">
            <w:rPr>
              <w:rFonts w:cstheme="minorHAnsi"/>
              <w:b/>
              <w:sz w:val="16"/>
              <w:szCs w:val="16"/>
            </w:rPr>
            <w:t xml:space="preserve"> SHAW, SR</w:t>
          </w:r>
        </w:p>
        <w:p w14:paraId="22E15C6D" w14:textId="77777777" w:rsidR="00816945" w:rsidRPr="008F4850" w:rsidRDefault="00816945" w:rsidP="00816945">
          <w:pPr>
            <w:pStyle w:val="Header"/>
            <w:jc w:val="right"/>
            <w:rPr>
              <w:rFonts w:cstheme="minorHAnsi"/>
              <w:sz w:val="16"/>
              <w:szCs w:val="16"/>
            </w:rPr>
          </w:pPr>
          <w:r w:rsidRPr="008F4850">
            <w:rPr>
              <w:rFonts w:cstheme="minorHAnsi"/>
              <w:sz w:val="16"/>
              <w:szCs w:val="16"/>
            </w:rPr>
            <w:t>CHIEF</w:t>
          </w:r>
          <w:r>
            <w:rPr>
              <w:rFonts w:cstheme="minorHAnsi"/>
              <w:sz w:val="16"/>
              <w:szCs w:val="16"/>
            </w:rPr>
            <w:t>,</w:t>
          </w:r>
          <w:r w:rsidRPr="008F4850">
            <w:rPr>
              <w:rFonts w:cstheme="minorHAnsi"/>
              <w:sz w:val="16"/>
              <w:szCs w:val="16"/>
            </w:rPr>
            <w:t xml:space="preserve"> POLICE</w:t>
          </w:r>
          <w:r>
            <w:rPr>
              <w:rFonts w:cstheme="minorHAnsi"/>
              <w:sz w:val="16"/>
              <w:szCs w:val="16"/>
            </w:rPr>
            <w:t xml:space="preserve"> DEPT.</w:t>
          </w:r>
        </w:p>
        <w:p w14:paraId="3AA375C0" w14:textId="77777777" w:rsidR="00816945" w:rsidRPr="008F4850" w:rsidRDefault="00816945" w:rsidP="00816945">
          <w:pPr>
            <w:pStyle w:val="Header"/>
            <w:jc w:val="right"/>
            <w:rPr>
              <w:rFonts w:cstheme="minorHAnsi"/>
              <w:sz w:val="16"/>
              <w:szCs w:val="16"/>
            </w:rPr>
          </w:pPr>
        </w:p>
        <w:p w14:paraId="2BE90A69" w14:textId="77777777" w:rsidR="00816945" w:rsidRPr="008F4850" w:rsidRDefault="00816945" w:rsidP="00816945">
          <w:pPr>
            <w:pStyle w:val="Header"/>
            <w:jc w:val="right"/>
            <w:rPr>
              <w:rFonts w:cstheme="minorHAnsi"/>
              <w:b/>
              <w:sz w:val="16"/>
              <w:szCs w:val="16"/>
            </w:rPr>
          </w:pPr>
          <w:r>
            <w:rPr>
              <w:rFonts w:cstheme="minorHAnsi"/>
              <w:b/>
              <w:sz w:val="16"/>
              <w:szCs w:val="16"/>
            </w:rPr>
            <w:t>CHRIS TAYLOR</w:t>
          </w:r>
        </w:p>
        <w:p w14:paraId="264138CF" w14:textId="77777777" w:rsidR="00816945" w:rsidRPr="008F4850" w:rsidRDefault="00816945" w:rsidP="00816945">
          <w:pPr>
            <w:pStyle w:val="Header"/>
            <w:jc w:val="right"/>
            <w:rPr>
              <w:rFonts w:cstheme="minorHAnsi"/>
              <w:sz w:val="16"/>
              <w:szCs w:val="16"/>
            </w:rPr>
          </w:pPr>
          <w:r w:rsidRPr="008F4850">
            <w:rPr>
              <w:rFonts w:cstheme="minorHAnsi"/>
              <w:sz w:val="16"/>
              <w:szCs w:val="16"/>
            </w:rPr>
            <w:t>CHIEF</w:t>
          </w:r>
          <w:r>
            <w:rPr>
              <w:rFonts w:cstheme="minorHAnsi"/>
              <w:sz w:val="16"/>
              <w:szCs w:val="16"/>
            </w:rPr>
            <w:t>,</w:t>
          </w:r>
          <w:r w:rsidRPr="008F4850">
            <w:rPr>
              <w:rFonts w:cstheme="minorHAnsi"/>
              <w:sz w:val="16"/>
              <w:szCs w:val="16"/>
            </w:rPr>
            <w:t xml:space="preserve"> FIRE DEPT.</w:t>
          </w:r>
        </w:p>
        <w:p w14:paraId="2F2D2ECC" w14:textId="77777777" w:rsidR="00816945" w:rsidRPr="008F4850" w:rsidRDefault="00816945" w:rsidP="00816945">
          <w:pPr>
            <w:pStyle w:val="Header"/>
            <w:jc w:val="right"/>
            <w:rPr>
              <w:rFonts w:cstheme="minorHAnsi"/>
              <w:sz w:val="16"/>
              <w:szCs w:val="16"/>
            </w:rPr>
          </w:pPr>
        </w:p>
        <w:p w14:paraId="73691A87" w14:textId="77777777" w:rsidR="00816945" w:rsidRPr="008F4850" w:rsidRDefault="00816945" w:rsidP="00816945">
          <w:pPr>
            <w:pStyle w:val="Header"/>
            <w:jc w:val="right"/>
            <w:rPr>
              <w:rFonts w:cstheme="minorHAnsi"/>
              <w:b/>
              <w:sz w:val="16"/>
              <w:szCs w:val="16"/>
            </w:rPr>
          </w:pPr>
          <w:r w:rsidRPr="008F4850">
            <w:rPr>
              <w:rFonts w:cstheme="minorHAnsi"/>
              <w:b/>
              <w:sz w:val="16"/>
              <w:szCs w:val="16"/>
            </w:rPr>
            <w:t>VALERIA B</w:t>
          </w:r>
          <w:r>
            <w:rPr>
              <w:rFonts w:cstheme="minorHAnsi"/>
              <w:b/>
              <w:sz w:val="16"/>
              <w:szCs w:val="16"/>
            </w:rPr>
            <w:t>LAND</w:t>
          </w:r>
          <w:r w:rsidRPr="008F4850">
            <w:rPr>
              <w:rFonts w:cstheme="minorHAnsi"/>
              <w:b/>
              <w:sz w:val="16"/>
              <w:szCs w:val="16"/>
            </w:rPr>
            <w:t xml:space="preserve"> THOMAS</w:t>
          </w:r>
          <w:r>
            <w:rPr>
              <w:rFonts w:cstheme="minorHAnsi"/>
              <w:b/>
              <w:sz w:val="16"/>
              <w:szCs w:val="16"/>
            </w:rPr>
            <w:t>, ESQ.</w:t>
          </w:r>
          <w:r w:rsidRPr="008F4850">
            <w:rPr>
              <w:rFonts w:cstheme="minorHAnsi"/>
              <w:b/>
              <w:sz w:val="16"/>
              <w:szCs w:val="16"/>
            </w:rPr>
            <w:t xml:space="preserve"> </w:t>
          </w:r>
        </w:p>
        <w:p w14:paraId="222BA5C1" w14:textId="77777777" w:rsidR="00816945" w:rsidRDefault="00816945" w:rsidP="00816945">
          <w:pPr>
            <w:pStyle w:val="Header"/>
            <w:jc w:val="right"/>
            <w:rPr>
              <w:rFonts w:cstheme="minorHAnsi"/>
              <w:sz w:val="16"/>
              <w:szCs w:val="16"/>
            </w:rPr>
          </w:pPr>
          <w:r>
            <w:rPr>
              <w:rFonts w:cstheme="minorHAnsi"/>
              <w:sz w:val="16"/>
              <w:szCs w:val="16"/>
            </w:rPr>
            <w:t>CITY</w:t>
          </w:r>
          <w:r w:rsidRPr="008F4850">
            <w:rPr>
              <w:rFonts w:cstheme="minorHAnsi"/>
              <w:sz w:val="16"/>
              <w:szCs w:val="16"/>
            </w:rPr>
            <w:t xml:space="preserve"> ATTORNEY</w:t>
          </w:r>
        </w:p>
        <w:p w14:paraId="7F82A890" w14:textId="77777777" w:rsidR="00816945" w:rsidRDefault="00816945" w:rsidP="00816945">
          <w:pPr>
            <w:pStyle w:val="Header"/>
            <w:jc w:val="right"/>
            <w:rPr>
              <w:rFonts w:cstheme="minorHAnsi"/>
              <w:sz w:val="16"/>
              <w:szCs w:val="16"/>
            </w:rPr>
          </w:pPr>
        </w:p>
        <w:p w14:paraId="52899924" w14:textId="77777777" w:rsidR="00816945" w:rsidRPr="00B431BA" w:rsidRDefault="00816945" w:rsidP="00816945">
          <w:pPr>
            <w:pStyle w:val="Header"/>
            <w:jc w:val="right"/>
            <w:rPr>
              <w:rFonts w:cstheme="minorHAnsi"/>
              <w:b/>
              <w:sz w:val="16"/>
              <w:szCs w:val="16"/>
            </w:rPr>
          </w:pPr>
          <w:r w:rsidRPr="00B431BA">
            <w:rPr>
              <w:rFonts w:cstheme="minorHAnsi"/>
              <w:b/>
              <w:sz w:val="16"/>
              <w:szCs w:val="16"/>
            </w:rPr>
            <w:t xml:space="preserve">SUNNI </w:t>
          </w:r>
          <w:r>
            <w:rPr>
              <w:rFonts w:cstheme="minorHAnsi"/>
              <w:b/>
              <w:sz w:val="16"/>
              <w:szCs w:val="16"/>
            </w:rPr>
            <w:t xml:space="preserve">L. </w:t>
          </w:r>
          <w:r w:rsidRPr="00B431BA">
            <w:rPr>
              <w:rFonts w:cstheme="minorHAnsi"/>
              <w:b/>
              <w:sz w:val="16"/>
              <w:szCs w:val="16"/>
            </w:rPr>
            <w:t>KRANTZ</w:t>
          </w:r>
        </w:p>
        <w:p w14:paraId="03C4EB99" w14:textId="77777777" w:rsidR="00816945" w:rsidRPr="008F4850" w:rsidRDefault="00816945" w:rsidP="00816945">
          <w:pPr>
            <w:pStyle w:val="Header"/>
            <w:jc w:val="right"/>
            <w:rPr>
              <w:rFonts w:cstheme="minorHAnsi"/>
              <w:sz w:val="16"/>
              <w:szCs w:val="16"/>
            </w:rPr>
          </w:pPr>
          <w:r>
            <w:rPr>
              <w:rFonts w:cstheme="minorHAnsi"/>
              <w:sz w:val="16"/>
              <w:szCs w:val="16"/>
            </w:rPr>
            <w:t>CITY CLERK</w:t>
          </w:r>
        </w:p>
      </w:tc>
    </w:tr>
  </w:tbl>
  <w:p w14:paraId="17B22FAB" w14:textId="77777777" w:rsidR="00DD0DA3" w:rsidRPr="00816945" w:rsidRDefault="00DD0DA3" w:rsidP="008169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D262DD"/>
    <w:multiLevelType w:val="hybridMultilevel"/>
    <w:tmpl w:val="EC0C37B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B0840D2"/>
    <w:multiLevelType w:val="hybridMultilevel"/>
    <w:tmpl w:val="F5BCE7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37154F64"/>
    <w:multiLevelType w:val="hybridMultilevel"/>
    <w:tmpl w:val="F0885B42"/>
    <w:lvl w:ilvl="0" w:tplc="0409000F">
      <w:start w:val="1"/>
      <w:numFmt w:val="decimal"/>
      <w:lvlText w:val="%1."/>
      <w:lvlJc w:val="left"/>
      <w:pPr>
        <w:ind w:left="1125" w:hanging="360"/>
      </w:p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3" w15:restartNumberingAfterBreak="0">
    <w:nsid w:val="3C9905A8"/>
    <w:multiLevelType w:val="hybridMultilevel"/>
    <w:tmpl w:val="5DB66CE0"/>
    <w:lvl w:ilvl="0" w:tplc="0409000F">
      <w:start w:val="1"/>
      <w:numFmt w:val="decimal"/>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4" w15:restartNumberingAfterBreak="0">
    <w:nsid w:val="56012506"/>
    <w:multiLevelType w:val="hybridMultilevel"/>
    <w:tmpl w:val="75AA5660"/>
    <w:lvl w:ilvl="0" w:tplc="197C2904">
      <w:start w:val="1"/>
      <w:numFmt w:val="decimal"/>
      <w:lvlText w:val="%1."/>
      <w:lvlJc w:val="left"/>
      <w:pPr>
        <w:ind w:left="646" w:hanging="556"/>
      </w:pPr>
      <w:rPr>
        <w:rFonts w:ascii="Arial" w:eastAsia="Arial" w:hAnsi="Arial" w:cs="Arial" w:hint="default"/>
        <w:b/>
        <w:bCs/>
        <w:spacing w:val="-6"/>
        <w:w w:val="88"/>
        <w:sz w:val="23"/>
        <w:szCs w:val="23"/>
      </w:rPr>
    </w:lvl>
    <w:lvl w:ilvl="1" w:tplc="0CB4DC04">
      <w:start w:val="1"/>
      <w:numFmt w:val="lowerLetter"/>
      <w:lvlText w:val="%2."/>
      <w:lvlJc w:val="left"/>
      <w:pPr>
        <w:ind w:left="1378" w:hanging="208"/>
      </w:pPr>
      <w:rPr>
        <w:rFonts w:hint="default"/>
        <w:b/>
        <w:w w:val="112"/>
      </w:rPr>
    </w:lvl>
    <w:lvl w:ilvl="2" w:tplc="293092FE">
      <w:numFmt w:val="bullet"/>
      <w:lvlText w:val="•"/>
      <w:lvlJc w:val="left"/>
      <w:pPr>
        <w:ind w:left="1320" w:hanging="208"/>
      </w:pPr>
      <w:rPr>
        <w:rFonts w:hint="default"/>
      </w:rPr>
    </w:lvl>
    <w:lvl w:ilvl="3" w:tplc="C0ECCFF0">
      <w:numFmt w:val="bullet"/>
      <w:lvlText w:val="•"/>
      <w:lvlJc w:val="left"/>
      <w:pPr>
        <w:ind w:left="2425" w:hanging="208"/>
      </w:pPr>
      <w:rPr>
        <w:rFonts w:hint="default"/>
      </w:rPr>
    </w:lvl>
    <w:lvl w:ilvl="4" w:tplc="B25E2C66">
      <w:numFmt w:val="bullet"/>
      <w:lvlText w:val="•"/>
      <w:lvlJc w:val="left"/>
      <w:pPr>
        <w:ind w:left="3530" w:hanging="208"/>
      </w:pPr>
      <w:rPr>
        <w:rFonts w:hint="default"/>
      </w:rPr>
    </w:lvl>
    <w:lvl w:ilvl="5" w:tplc="A8426342">
      <w:numFmt w:val="bullet"/>
      <w:lvlText w:val="•"/>
      <w:lvlJc w:val="left"/>
      <w:pPr>
        <w:ind w:left="4635" w:hanging="208"/>
      </w:pPr>
      <w:rPr>
        <w:rFonts w:hint="default"/>
      </w:rPr>
    </w:lvl>
    <w:lvl w:ilvl="6" w:tplc="6F188CC2">
      <w:numFmt w:val="bullet"/>
      <w:lvlText w:val="•"/>
      <w:lvlJc w:val="left"/>
      <w:pPr>
        <w:ind w:left="5740" w:hanging="208"/>
      </w:pPr>
      <w:rPr>
        <w:rFonts w:hint="default"/>
      </w:rPr>
    </w:lvl>
    <w:lvl w:ilvl="7" w:tplc="510A6128">
      <w:numFmt w:val="bullet"/>
      <w:lvlText w:val="•"/>
      <w:lvlJc w:val="left"/>
      <w:pPr>
        <w:ind w:left="6845" w:hanging="208"/>
      </w:pPr>
      <w:rPr>
        <w:rFonts w:hint="default"/>
      </w:rPr>
    </w:lvl>
    <w:lvl w:ilvl="8" w:tplc="D6D65338">
      <w:numFmt w:val="bullet"/>
      <w:lvlText w:val="•"/>
      <w:lvlJc w:val="left"/>
      <w:pPr>
        <w:ind w:left="7950" w:hanging="208"/>
      </w:pPr>
      <w:rPr>
        <w:rFonts w:hint="default"/>
      </w:rPr>
    </w:lvl>
  </w:abstractNum>
  <w:abstractNum w:abstractNumId="5" w15:restartNumberingAfterBreak="0">
    <w:nsid w:val="6C2A53F1"/>
    <w:multiLevelType w:val="hybridMultilevel"/>
    <w:tmpl w:val="1BACD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79940761">
    <w:abstractNumId w:val="1"/>
  </w:num>
  <w:num w:numId="2" w16cid:durableId="191236763">
    <w:abstractNumId w:val="5"/>
  </w:num>
  <w:num w:numId="3" w16cid:durableId="1974289451">
    <w:abstractNumId w:val="4"/>
  </w:num>
  <w:num w:numId="4" w16cid:durableId="1776705109">
    <w:abstractNumId w:val="0"/>
  </w:num>
  <w:num w:numId="5" w16cid:durableId="53508085">
    <w:abstractNumId w:val="3"/>
  </w:num>
  <w:num w:numId="6" w16cid:durableId="17752008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drawingGridHorizontalSpacing w:val="110"/>
  <w:displayHorizontalDrawingGridEvery w:val="2"/>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17D6"/>
    <w:rsid w:val="000015AD"/>
    <w:rsid w:val="0002099C"/>
    <w:rsid w:val="000666BD"/>
    <w:rsid w:val="00084CE5"/>
    <w:rsid w:val="000A3FBE"/>
    <w:rsid w:val="000B1E9F"/>
    <w:rsid w:val="000D17D6"/>
    <w:rsid w:val="000D49B7"/>
    <w:rsid w:val="000D5D5F"/>
    <w:rsid w:val="00123254"/>
    <w:rsid w:val="00140359"/>
    <w:rsid w:val="00186BB7"/>
    <w:rsid w:val="00197FAE"/>
    <w:rsid w:val="001F0000"/>
    <w:rsid w:val="002421F9"/>
    <w:rsid w:val="002B503E"/>
    <w:rsid w:val="002E57DF"/>
    <w:rsid w:val="0032764A"/>
    <w:rsid w:val="003354E0"/>
    <w:rsid w:val="0034708E"/>
    <w:rsid w:val="00375495"/>
    <w:rsid w:val="00381AA0"/>
    <w:rsid w:val="003930CF"/>
    <w:rsid w:val="003A3C08"/>
    <w:rsid w:val="003A5542"/>
    <w:rsid w:val="003B338D"/>
    <w:rsid w:val="003F05BC"/>
    <w:rsid w:val="00441A05"/>
    <w:rsid w:val="004E59CA"/>
    <w:rsid w:val="004E6118"/>
    <w:rsid w:val="004E7A3F"/>
    <w:rsid w:val="00512D1F"/>
    <w:rsid w:val="005348A3"/>
    <w:rsid w:val="00536641"/>
    <w:rsid w:val="00567938"/>
    <w:rsid w:val="005868E9"/>
    <w:rsid w:val="00587314"/>
    <w:rsid w:val="006B43E4"/>
    <w:rsid w:val="00710996"/>
    <w:rsid w:val="007257F7"/>
    <w:rsid w:val="007501D3"/>
    <w:rsid w:val="00772ED9"/>
    <w:rsid w:val="0078544B"/>
    <w:rsid w:val="007A59F4"/>
    <w:rsid w:val="00816945"/>
    <w:rsid w:val="008724A9"/>
    <w:rsid w:val="00885746"/>
    <w:rsid w:val="008A6313"/>
    <w:rsid w:val="008A69B8"/>
    <w:rsid w:val="008E6FC1"/>
    <w:rsid w:val="008F4850"/>
    <w:rsid w:val="00913232"/>
    <w:rsid w:val="00932F8B"/>
    <w:rsid w:val="00950C58"/>
    <w:rsid w:val="00951F18"/>
    <w:rsid w:val="00956C5C"/>
    <w:rsid w:val="009A3554"/>
    <w:rsid w:val="009A6E13"/>
    <w:rsid w:val="009D3C86"/>
    <w:rsid w:val="00A5229A"/>
    <w:rsid w:val="00A54115"/>
    <w:rsid w:val="00A542DC"/>
    <w:rsid w:val="00A7798F"/>
    <w:rsid w:val="00A85CED"/>
    <w:rsid w:val="00AA16DF"/>
    <w:rsid w:val="00AC35DA"/>
    <w:rsid w:val="00AD4E57"/>
    <w:rsid w:val="00AD58DA"/>
    <w:rsid w:val="00B431BA"/>
    <w:rsid w:val="00B74D6C"/>
    <w:rsid w:val="00B95313"/>
    <w:rsid w:val="00BD1373"/>
    <w:rsid w:val="00BE5EA2"/>
    <w:rsid w:val="00C13E3C"/>
    <w:rsid w:val="00C21F5F"/>
    <w:rsid w:val="00C37978"/>
    <w:rsid w:val="00C97594"/>
    <w:rsid w:val="00CA0992"/>
    <w:rsid w:val="00CA09E5"/>
    <w:rsid w:val="00CA2E13"/>
    <w:rsid w:val="00CF2118"/>
    <w:rsid w:val="00D01191"/>
    <w:rsid w:val="00D31610"/>
    <w:rsid w:val="00D77C42"/>
    <w:rsid w:val="00DD0DA3"/>
    <w:rsid w:val="00DF09B3"/>
    <w:rsid w:val="00E12D1F"/>
    <w:rsid w:val="00E45E58"/>
    <w:rsid w:val="00E6568C"/>
    <w:rsid w:val="00EB0D0D"/>
    <w:rsid w:val="00ED1EEF"/>
    <w:rsid w:val="00ED4D81"/>
    <w:rsid w:val="00F02109"/>
    <w:rsid w:val="00F23948"/>
    <w:rsid w:val="00F24101"/>
    <w:rsid w:val="00F324F9"/>
    <w:rsid w:val="00F32DFF"/>
    <w:rsid w:val="00F50A8B"/>
    <w:rsid w:val="00F521D1"/>
    <w:rsid w:val="00FE5734"/>
    <w:rsid w:val="00FF74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493A331F"/>
  <w15:docId w15:val="{3C40129B-8594-4855-B236-670DDCB72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5734"/>
  </w:style>
  <w:style w:type="paragraph" w:styleId="Heading1">
    <w:name w:val="heading 1"/>
    <w:basedOn w:val="Normal"/>
    <w:link w:val="Heading1Char"/>
    <w:uiPriority w:val="1"/>
    <w:qFormat/>
    <w:rsid w:val="00DD0DA3"/>
    <w:pPr>
      <w:widowControl w:val="0"/>
      <w:autoSpaceDE w:val="0"/>
      <w:autoSpaceDN w:val="0"/>
      <w:spacing w:after="0" w:line="240" w:lineRule="auto"/>
      <w:ind w:left="695" w:hanging="556"/>
      <w:outlineLvl w:val="0"/>
    </w:pPr>
    <w:rPr>
      <w:rFonts w:ascii="Arial" w:eastAsia="Arial" w:hAnsi="Arial" w:cs="Arial"/>
      <w:b/>
      <w:b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D17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17D6"/>
  </w:style>
  <w:style w:type="paragraph" w:styleId="Footer">
    <w:name w:val="footer"/>
    <w:basedOn w:val="Normal"/>
    <w:link w:val="FooterChar"/>
    <w:uiPriority w:val="99"/>
    <w:unhideWhenUsed/>
    <w:rsid w:val="000D17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17D6"/>
  </w:style>
  <w:style w:type="table" w:styleId="TableGrid">
    <w:name w:val="Table Grid"/>
    <w:basedOn w:val="TableNormal"/>
    <w:uiPriority w:val="39"/>
    <w:rsid w:val="000D17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D17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17D6"/>
    <w:rPr>
      <w:rFonts w:ascii="Tahoma" w:hAnsi="Tahoma" w:cs="Tahoma"/>
      <w:sz w:val="16"/>
      <w:szCs w:val="16"/>
    </w:rPr>
  </w:style>
  <w:style w:type="character" w:styleId="Hyperlink">
    <w:name w:val="Hyperlink"/>
    <w:basedOn w:val="DefaultParagraphFont"/>
    <w:uiPriority w:val="99"/>
    <w:unhideWhenUsed/>
    <w:rsid w:val="00512D1F"/>
    <w:rPr>
      <w:color w:val="0000FF" w:themeColor="hyperlink"/>
      <w:u w:val="single"/>
    </w:rPr>
  </w:style>
  <w:style w:type="paragraph" w:styleId="ListParagraph">
    <w:name w:val="List Paragraph"/>
    <w:basedOn w:val="Normal"/>
    <w:uiPriority w:val="1"/>
    <w:qFormat/>
    <w:rsid w:val="00FE5734"/>
    <w:pPr>
      <w:ind w:left="720"/>
      <w:contextualSpacing/>
    </w:pPr>
    <w:rPr>
      <w:rFonts w:ascii="Calibri" w:eastAsia="Calibri" w:hAnsi="Calibri" w:cs="Times New Roman"/>
    </w:rPr>
  </w:style>
  <w:style w:type="character" w:customStyle="1" w:styleId="Heading1Char">
    <w:name w:val="Heading 1 Char"/>
    <w:basedOn w:val="DefaultParagraphFont"/>
    <w:link w:val="Heading1"/>
    <w:uiPriority w:val="1"/>
    <w:rsid w:val="00DD0DA3"/>
    <w:rPr>
      <w:rFonts w:ascii="Arial" w:eastAsia="Arial" w:hAnsi="Arial" w:cs="Arial"/>
      <w:b/>
      <w:bCs/>
      <w:sz w:val="23"/>
      <w:szCs w:val="23"/>
    </w:rPr>
  </w:style>
  <w:style w:type="paragraph" w:styleId="BodyText">
    <w:name w:val="Body Text"/>
    <w:basedOn w:val="Normal"/>
    <w:link w:val="BodyTextChar"/>
    <w:uiPriority w:val="1"/>
    <w:qFormat/>
    <w:rsid w:val="00DD0DA3"/>
    <w:pPr>
      <w:widowControl w:val="0"/>
      <w:autoSpaceDE w:val="0"/>
      <w:autoSpaceDN w:val="0"/>
      <w:spacing w:after="0" w:line="240" w:lineRule="auto"/>
    </w:pPr>
    <w:rPr>
      <w:rFonts w:ascii="Arial Narrow" w:eastAsia="Arial Narrow" w:hAnsi="Arial Narrow" w:cs="Arial Narrow"/>
      <w:sz w:val="21"/>
      <w:szCs w:val="21"/>
    </w:rPr>
  </w:style>
  <w:style w:type="character" w:customStyle="1" w:styleId="BodyTextChar">
    <w:name w:val="Body Text Char"/>
    <w:basedOn w:val="DefaultParagraphFont"/>
    <w:link w:val="BodyText"/>
    <w:uiPriority w:val="1"/>
    <w:rsid w:val="00DD0DA3"/>
    <w:rPr>
      <w:rFonts w:ascii="Arial Narrow" w:eastAsia="Arial Narrow" w:hAnsi="Arial Narrow" w:cs="Arial Narrow"/>
      <w:sz w:val="21"/>
      <w:szCs w:val="21"/>
    </w:rPr>
  </w:style>
  <w:style w:type="paragraph" w:styleId="NormalWeb">
    <w:name w:val="Normal (Web)"/>
    <w:basedOn w:val="Normal"/>
    <w:uiPriority w:val="99"/>
    <w:unhideWhenUsed/>
    <w:rsid w:val="00885746"/>
    <w:pPr>
      <w:spacing w:before="100" w:beforeAutospacing="1" w:after="100" w:afterAutospacing="1" w:line="240" w:lineRule="auto"/>
    </w:pPr>
    <w:rPr>
      <w:rFonts w:ascii="Calibri" w:hAnsi="Calibri" w:cs="Calibri"/>
    </w:rPr>
  </w:style>
  <w:style w:type="character" w:styleId="Strong">
    <w:name w:val="Strong"/>
    <w:basedOn w:val="DefaultParagraphFont"/>
    <w:uiPriority w:val="22"/>
    <w:qFormat/>
    <w:rsid w:val="00CA2E1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570647">
      <w:bodyDiv w:val="1"/>
      <w:marLeft w:val="0"/>
      <w:marRight w:val="0"/>
      <w:marTop w:val="0"/>
      <w:marBottom w:val="0"/>
      <w:divBdr>
        <w:top w:val="none" w:sz="0" w:space="0" w:color="auto"/>
        <w:left w:val="none" w:sz="0" w:space="0" w:color="auto"/>
        <w:bottom w:val="none" w:sz="0" w:space="0" w:color="auto"/>
        <w:right w:val="none" w:sz="0" w:space="0" w:color="auto"/>
      </w:divBdr>
    </w:div>
    <w:div w:id="1900551368">
      <w:bodyDiv w:val="1"/>
      <w:marLeft w:val="0"/>
      <w:marRight w:val="0"/>
      <w:marTop w:val="0"/>
      <w:marBottom w:val="0"/>
      <w:divBdr>
        <w:top w:val="none" w:sz="0" w:space="0" w:color="auto"/>
        <w:left w:val="none" w:sz="0" w:space="0" w:color="auto"/>
        <w:bottom w:val="none" w:sz="0" w:space="0" w:color="auto"/>
        <w:right w:val="none" w:sz="0" w:space="0" w:color="auto"/>
      </w:divBdr>
    </w:div>
    <w:div w:id="2067096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799</Words>
  <Characters>4558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Debra Robinson</dc:creator>
  <cp:lastModifiedBy>Sunni Krantz</cp:lastModifiedBy>
  <cp:revision>4</cp:revision>
  <cp:lastPrinted>2020-12-11T19:42:00Z</cp:lastPrinted>
  <dcterms:created xsi:type="dcterms:W3CDTF">2023-01-20T21:57:00Z</dcterms:created>
  <dcterms:modified xsi:type="dcterms:W3CDTF">2023-01-24T21:37:00Z</dcterms:modified>
</cp:coreProperties>
</file>